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F7A" w:rsidRPr="00F11F7A" w:rsidRDefault="00F11F7A" w:rsidP="00F11F7A">
      <w:pPr>
        <w:pStyle w:val="a3"/>
        <w:widowControl/>
        <w:tabs>
          <w:tab w:val="clear" w:pos="5812"/>
        </w:tabs>
        <w:spacing w:line="240" w:lineRule="auto"/>
        <w:ind w:left="142" w:firstLine="578"/>
        <w:jc w:val="center"/>
        <w:rPr>
          <w:rFonts w:ascii="BalticaUzbek" w:hAnsi="BalticaUzbek" w:cs="BalticaUzbek"/>
          <w:b/>
          <w:bCs/>
          <w:lang w:val="en-US"/>
        </w:rPr>
      </w:pPr>
      <w:r w:rsidRPr="00F11F7A">
        <w:rPr>
          <w:rFonts w:ascii="BalticaUzbek" w:hAnsi="BalticaUzbek" w:cs="BalticaUzbek"/>
          <w:b/>
          <w:bCs/>
          <w:lang w:val="en-US"/>
        </w:rPr>
        <w:t>ULUG'BEK VA UNING “ZIJI JADIDI KURAGONIY” ASARI.</w:t>
      </w:r>
    </w:p>
    <w:p w:rsidR="00F11F7A" w:rsidRDefault="00F11F7A" w:rsidP="00F11F7A">
      <w:pPr>
        <w:pStyle w:val="a3"/>
        <w:widowControl/>
        <w:tabs>
          <w:tab w:val="clear" w:pos="5812"/>
        </w:tabs>
        <w:spacing w:line="240" w:lineRule="auto"/>
        <w:ind w:left="142" w:firstLine="578"/>
        <w:rPr>
          <w:rFonts w:ascii="BalticaUzbek" w:hAnsi="BalticaUzbek" w:cs="BalticaUzbek"/>
          <w:b/>
          <w:bCs/>
          <w:lang w:val="en-US"/>
        </w:rPr>
      </w:pPr>
    </w:p>
    <w:p w:rsidR="00071378" w:rsidRPr="00F11F7A" w:rsidRDefault="001D0277" w:rsidP="00071378">
      <w:pPr>
        <w:pStyle w:val="a3"/>
        <w:widowControl/>
        <w:tabs>
          <w:tab w:val="clear" w:pos="5812"/>
        </w:tabs>
        <w:spacing w:line="240" w:lineRule="auto"/>
        <w:ind w:left="142" w:firstLine="578"/>
        <w:jc w:val="center"/>
        <w:rPr>
          <w:rFonts w:ascii="BalticaUzbek" w:hAnsi="BalticaUzbek" w:cs="BalticaUzbek"/>
          <w:b/>
          <w:bCs/>
          <w:lang w:val="en-US"/>
        </w:rPr>
      </w:pPr>
      <w:r>
        <w:rPr>
          <w:rFonts w:ascii="BalticaUzbek" w:hAnsi="BalticaUzbek" w:cs="BalticaUzbek"/>
          <w:b/>
          <w:bCs/>
          <w:noProof/>
        </w:rPr>
        <w:drawing>
          <wp:inline distT="0" distB="0" distL="0" distR="0">
            <wp:extent cx="1951355" cy="264795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951355" cy="2647950"/>
                    </a:xfrm>
                    <a:prstGeom prst="rect">
                      <a:avLst/>
                    </a:prstGeom>
                    <a:noFill/>
                    <a:ln w="9525">
                      <a:noFill/>
                      <a:miter lim="800000"/>
                      <a:headEnd/>
                      <a:tailEnd/>
                    </a:ln>
                  </pic:spPr>
                </pic:pic>
              </a:graphicData>
            </a:graphic>
          </wp:inline>
        </w:drawing>
      </w:r>
    </w:p>
    <w:p w:rsidR="00071378" w:rsidRDefault="00071378" w:rsidP="00071378">
      <w:pPr>
        <w:pStyle w:val="a3"/>
        <w:widowControl/>
        <w:tabs>
          <w:tab w:val="clear" w:pos="5812"/>
        </w:tabs>
        <w:spacing w:line="240" w:lineRule="auto"/>
        <w:ind w:left="3600" w:firstLine="578"/>
        <w:jc w:val="left"/>
        <w:rPr>
          <w:rFonts w:ascii="BalticaUzbek" w:hAnsi="BalticaUzbek" w:cs="BalticaUzbek"/>
          <w:b/>
          <w:bCs/>
          <w:lang w:val="en-US"/>
        </w:rPr>
      </w:pPr>
      <w:r>
        <w:rPr>
          <w:rFonts w:ascii="BalticaUzbek" w:hAnsi="BalticaUzbek" w:cs="BalticaUzbek"/>
          <w:b/>
          <w:bCs/>
          <w:lang w:val="en-US"/>
        </w:rPr>
        <w:t xml:space="preserve">   </w:t>
      </w:r>
    </w:p>
    <w:p w:rsidR="00F11F7A" w:rsidRPr="00E575D5" w:rsidRDefault="00071378" w:rsidP="00071378">
      <w:pPr>
        <w:pStyle w:val="a3"/>
        <w:widowControl/>
        <w:tabs>
          <w:tab w:val="clear" w:pos="5812"/>
        </w:tabs>
        <w:spacing w:line="240" w:lineRule="auto"/>
        <w:ind w:left="3600" w:firstLine="578"/>
        <w:jc w:val="left"/>
        <w:rPr>
          <w:rFonts w:ascii="BalticaUzbek" w:hAnsi="BalticaUzbek" w:cs="BalticaUzbek"/>
          <w:b/>
          <w:bCs/>
        </w:rPr>
      </w:pPr>
      <w:r>
        <w:rPr>
          <w:rFonts w:ascii="BalticaUzbek" w:hAnsi="BalticaUzbek" w:cs="BalticaUzbek"/>
          <w:b/>
          <w:bCs/>
          <w:lang w:val="en-US"/>
        </w:rPr>
        <w:t xml:space="preserve">   </w:t>
      </w:r>
      <w:r w:rsidR="00F11F7A" w:rsidRPr="00E575D5">
        <w:rPr>
          <w:rFonts w:ascii="BalticaUzbek" w:hAnsi="BalticaUzbek" w:cs="BalticaUzbek"/>
          <w:b/>
          <w:bCs/>
        </w:rPr>
        <w:t>Reja:</w:t>
      </w:r>
    </w:p>
    <w:p w:rsidR="00F11F7A" w:rsidRPr="00F11F7A" w:rsidRDefault="00F11F7A" w:rsidP="00071378">
      <w:pPr>
        <w:pStyle w:val="a3"/>
        <w:widowControl/>
        <w:numPr>
          <w:ilvl w:val="0"/>
          <w:numId w:val="1"/>
        </w:numPr>
        <w:tabs>
          <w:tab w:val="clear" w:pos="5812"/>
          <w:tab w:val="left" w:pos="1080"/>
        </w:tabs>
        <w:spacing w:line="240" w:lineRule="auto"/>
        <w:jc w:val="left"/>
        <w:rPr>
          <w:rFonts w:ascii="BalticaUzbek" w:hAnsi="BalticaUzbek" w:cs="BalticaUzbek"/>
          <w:b/>
          <w:bCs/>
          <w:lang w:val="en-US"/>
        </w:rPr>
      </w:pPr>
      <w:r w:rsidRPr="00F11F7A">
        <w:rPr>
          <w:rFonts w:ascii="BalticaUzbek" w:hAnsi="BalticaUzbek" w:cs="BalticaUzbek"/>
          <w:b/>
          <w:bCs/>
          <w:lang w:val="en-US"/>
        </w:rPr>
        <w:t>Mirzo Ulug'bek davridagi tarixiy jarayonlar.</w:t>
      </w:r>
    </w:p>
    <w:p w:rsidR="00F11F7A" w:rsidRPr="00F11F7A" w:rsidRDefault="00F11F7A" w:rsidP="00071378">
      <w:pPr>
        <w:pStyle w:val="a3"/>
        <w:widowControl/>
        <w:numPr>
          <w:ilvl w:val="0"/>
          <w:numId w:val="2"/>
        </w:numPr>
        <w:tabs>
          <w:tab w:val="clear" w:pos="5812"/>
          <w:tab w:val="left" w:pos="1080"/>
        </w:tabs>
        <w:spacing w:line="240" w:lineRule="auto"/>
        <w:jc w:val="left"/>
        <w:rPr>
          <w:rFonts w:ascii="BalticaUzbek" w:hAnsi="BalticaUzbek" w:cs="BalticaUzbek"/>
          <w:b/>
          <w:bCs/>
          <w:lang w:val="en-US"/>
        </w:rPr>
      </w:pPr>
      <w:r w:rsidRPr="00F11F7A">
        <w:rPr>
          <w:rFonts w:ascii="BalticaUzbek" w:hAnsi="BalticaUzbek" w:cs="BalticaUzbek"/>
          <w:b/>
          <w:bCs/>
          <w:lang w:val="en-US"/>
        </w:rPr>
        <w:t xml:space="preserve">Mirzo Ulug'bekning ilmiy va madaniy merosi. </w:t>
      </w:r>
    </w:p>
    <w:p w:rsidR="00F11F7A" w:rsidRPr="00F11F7A" w:rsidRDefault="00F11F7A" w:rsidP="00071378">
      <w:pPr>
        <w:pStyle w:val="a3"/>
        <w:widowControl/>
        <w:numPr>
          <w:ilvl w:val="0"/>
          <w:numId w:val="3"/>
        </w:numPr>
        <w:tabs>
          <w:tab w:val="clear" w:pos="5812"/>
          <w:tab w:val="left" w:pos="1080"/>
        </w:tabs>
        <w:spacing w:line="240" w:lineRule="auto"/>
        <w:jc w:val="left"/>
        <w:rPr>
          <w:rFonts w:ascii="BalticaUzbek" w:hAnsi="BalticaUzbek" w:cs="BalticaUzbek"/>
          <w:b/>
          <w:bCs/>
          <w:lang w:val="en-US"/>
        </w:rPr>
      </w:pPr>
      <w:r w:rsidRPr="00F11F7A">
        <w:rPr>
          <w:rFonts w:ascii="BalticaUzbek" w:hAnsi="BalticaUzbek" w:cs="BalticaUzbek"/>
          <w:b/>
          <w:bCs/>
          <w:lang w:val="en-US"/>
        </w:rPr>
        <w:t>Mirzo Ulug'bekning “Ziji jadidi Kuragoniy”  asari.</w:t>
      </w:r>
    </w:p>
    <w:p w:rsidR="00F11F7A" w:rsidRPr="00F11F7A" w:rsidRDefault="00F11F7A" w:rsidP="00071378">
      <w:pPr>
        <w:pStyle w:val="a3"/>
        <w:widowControl/>
        <w:tabs>
          <w:tab w:val="clear" w:pos="5812"/>
        </w:tabs>
        <w:spacing w:line="240" w:lineRule="auto"/>
        <w:ind w:firstLine="720"/>
        <w:jc w:val="left"/>
        <w:rPr>
          <w:rFonts w:ascii="BalticaUzbek" w:hAnsi="BalticaUzbek" w:cs="BalticaUzbek"/>
          <w:lang w:val="en-US"/>
        </w:rPr>
      </w:pPr>
    </w:p>
    <w:p w:rsidR="00F11F7A" w:rsidRPr="00F11F7A" w:rsidRDefault="00F11F7A" w:rsidP="00071378">
      <w:pPr>
        <w:pStyle w:val="a3"/>
        <w:widowControl/>
        <w:numPr>
          <w:ilvl w:val="0"/>
          <w:numId w:val="4"/>
        </w:numPr>
        <w:tabs>
          <w:tab w:val="clear" w:pos="5812"/>
          <w:tab w:val="left" w:pos="1080"/>
        </w:tabs>
        <w:spacing w:line="240" w:lineRule="auto"/>
        <w:jc w:val="left"/>
        <w:rPr>
          <w:rFonts w:ascii="BalticaUzbek" w:hAnsi="BalticaUzbek" w:cs="BalticaUzbek"/>
          <w:b/>
          <w:bCs/>
          <w:lang w:val="en-US"/>
        </w:rPr>
      </w:pPr>
      <w:r w:rsidRPr="00F11F7A">
        <w:rPr>
          <w:rFonts w:ascii="BalticaUzbek" w:hAnsi="BalticaUzbek" w:cs="BalticaUzbek"/>
          <w:b/>
          <w:bCs/>
          <w:lang w:val="en-US"/>
        </w:rPr>
        <w:t>Mirzo Ulug'bek davridagi tarixiy jarayonlar.</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Ulug'bekning asl ismi Muhammad Tarag'ay. U Sohibqiron Amir temurning nabirasi Ulug'bek 1394 yil 22 martda Temurning harbiy yurishi davrida Sultoniya shahrida tug'ilgan. Ulug'bek buyuk astronom, matematik, davlat arbobi. U O'rta Osiyo xalqlari ilmu fani va madaniyatini o'z davrida dunyo fanining oldingi safiga  olib chiqqan buyuk olimlaridan biridir.</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Mirzo Ulug'bekning hayoti, ayniqsa uning bolalik yillari haqida ma'lumotlar juda kam. Mirzo Ulug'bek Shoxruxning to'ng'ich o'g'li bo'lib, onasi Gavharishod  nufo'zli qipchoq amirlaridan G'iyosiddinning qizi edi. Temur saroyida hukm surgan an'anaga ko'ra shahzoda Temurning katta xotini Saroymulkxonim tarbiyasiga topshirdi.</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Ulug'bekning bolalik yillarida haqida ana shuni ham aytish kerakki, u hamisha  bobosining diqqat e'tiboriga sazavor bo'ldi. Temur butun muhabbatini ziyrak, hamma  narsani bilishga harakat qilgan nabirasiga qaratadi va uning tarbiyasiga zo'r e'tibor berdi. Ulug'bekni bilimdon va tajribali murabbiylar tarbiyalab, xat-savod chiqardilar, diniy va dunyoviy ilmlarning asosi bilan tanishtirdilar. Bir qator manbalarda keltirishicha, 1397-98 yiliyoq, kelajakda katta shoir  va olim bo'lib yetishgan shayx Orif Ozariy Ulug'bekning murabbiysi qilib tayinlangan edi.</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 xml:space="preserve">Ulug'bek juda yosh bo'lishiga qaramay, davlat kengashlariga, mas'ul qabul marosimlariga ham kiritilar va  hamisha bobosining chap </w:t>
      </w:r>
      <w:r w:rsidRPr="00F11F7A">
        <w:rPr>
          <w:rFonts w:ascii="BalticaUzbek" w:hAnsi="BalticaUzbek" w:cs="BalticaUzbek"/>
          <w:lang w:val="en-US"/>
        </w:rPr>
        <w:lastRenderedPageBreak/>
        <w:t>tomonida o'tirar edi. Demak, Temur bu nabirasini davlat ishlarini boshqarishga ham tayyorlab borgan.</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Ulug'bekning yoshligi Movorounnahrda markazlashgan yirik davlat yuzaga kelgan sharoitda, bobosi Temurning Muzaffar harbiy yurishlari davrida o'tdi. Temur Ulug'bekni ko'pincha bu yurishlarda o'zi bilan birga olib yurdi. Masalan, 1398 yili Hindistonga, 1399-1404 yili Turkiyaga, 1404 yili Xitoyga qilgan yurishlarida Ulug'bek bobosi yonida bo'ldi. 1404 yili Temur o'z nabirasi Ulug'bekka Toshkent, Sayram, Ashpara va butun Mo'g'ulistonni suyurg'ol qilib berdi.</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 xml:space="preserve">Temur vafotidan so'ng (1405 yili) Temuriylar o'rtasida hokimiyat uchun kurash boshlandi, siyosiy parokandalik kuchaydi. Bu  kurash  natijasida 1409 yili Xuroson va Movorounnahrda ikki mustaqil davlat yuzaga keldi. Markazi Hirot shahri bo'lgan   Xurosonga  Shohrux, markazi Samarqand bo'lgan Movorounnahrga Ulug'bek hukmdor bo'ldi. </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Ulug'bek bobosi singari harbiy yurishlar qilmadi. Uning harbiy yurishlari yaqinlashib kelayotgan xavf-xatarni bartaraf qilishga qaratilgan bo'lib, qisqa muddatli bo'lgan. Masalan, 1424 yil noyabrda Ulug'bek qo'shinlari Mo'g'ulistonda Ulug'bek ishonchini oqlamagan Shermuhammadxonga  qarshi katta yurish qilib, 1425 yil bahorida g'alaba qozondi. 1427 yili quyi Sirdaryo havzasidagi hududlarni davo qilib chiqqan ko'chmanchi o'zbeklar honi Baroqxonga  qarshi yurishda mag'lubiyatga uchradi. Shundan so'ng 20 yil mobaynida harbiy yurish qilmadi.</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1447 yili Shohruh vafot etgach, Ulug'bek Xurosonni Movarounnahr bilan birlashtirib, kuchli davlat tuzishga harakat qildi, lekin qattiq qarshilikka duch keldi. 1448 yil bahorida Hirot yaqinidagi Tarnob degan joyda Ulug'bek bilan jiyani Aloviddavlat o'rtasida katta jang bo'lib, qo'shinning chap tomonida Ulug'bekning katta o'g'li Abdullatif, o'ng tomonida katta o'g'li Abdulaziz qo'mondonlik qildi. Jang Ulug'bek g'alabasi bilan tugadi, lekin g'alabanoma Abdullatif nomidan emas, faqat Abdulaziz nomidan e'lon qilindi. Bundan tashqari Abdullatifning Hirotdagi Ixtiyoriddin qal'asidagi mol-mulkini davlat mulkiga o'tkazilishi o'g'gilning otaga nisbatan dushmanligini yanada oshirdi. Ulug'bek Hirotda Abdullatifni qoldirib, o'zi Samarqandga ketdi.</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O'g'ilning otaga dushmanligidan Ulug'bekning raqiblari mohirona foydalandi. 1449 yil kuzida Abdullatif qo'shinlari Ulug'bekka hujum qilib, uni yengdi. Abdullatifning roziligi va ruhoniylarning fatvosi bilan Ulug'bek Samarqand shahri yaqinidagi qishloqda qatl etildi. Uning jasadi Samarqandga dafn etilgan.</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 xml:space="preserve">Ulug'bekning hukmronlik yillarida Samarqand yanada gullab yashnadi; hunarmandchilik, me'morchilik va adabiyot ravnaq topdi, ilm-fan yuksaldi, savdo rivojlandi. Ulug'bek farmoyishi bilan Buxoroda (1417), Samarqandda (1420), G'ijduvonda (1432-33) madrasalar va Marvda xayriya muassasalari qurildi. Bibixonim masjidi, Amir Temur maqbarasi, Shohi Zinda ansambli qurilishlari poyoniga yetkazildi. </w:t>
      </w:r>
      <w:r w:rsidRPr="00F11F7A">
        <w:rPr>
          <w:rFonts w:ascii="BalticaUzbek" w:hAnsi="BalticaUzbek" w:cs="BalticaUzbek"/>
          <w:lang w:val="en-US"/>
        </w:rPr>
        <w:lastRenderedPageBreak/>
        <w:t>Ulug'bek talaygina jamoat binolari, ya'ni karvonsaroy, tili, chorsu, hammom va hokazolarning ham barpo ettirgan.</w:t>
      </w:r>
    </w:p>
    <w:p w:rsidR="00F11F7A" w:rsidRPr="00F11F7A" w:rsidRDefault="00F11F7A" w:rsidP="00F11F7A">
      <w:pPr>
        <w:pStyle w:val="a3"/>
        <w:widowControl/>
        <w:tabs>
          <w:tab w:val="clear" w:pos="5812"/>
          <w:tab w:val="left" w:pos="1080"/>
        </w:tabs>
        <w:spacing w:line="240" w:lineRule="auto"/>
        <w:jc w:val="center"/>
        <w:rPr>
          <w:rFonts w:ascii="BalticaUzbek" w:hAnsi="BalticaUzbek" w:cs="BalticaUzbek"/>
          <w:b/>
          <w:bCs/>
          <w:lang w:val="en-US"/>
        </w:rPr>
      </w:pPr>
    </w:p>
    <w:p w:rsidR="00F11F7A" w:rsidRPr="00F11F7A" w:rsidRDefault="00F11F7A" w:rsidP="00F11F7A">
      <w:pPr>
        <w:pStyle w:val="a3"/>
        <w:widowControl/>
        <w:tabs>
          <w:tab w:val="clear" w:pos="5812"/>
          <w:tab w:val="left" w:pos="1080"/>
        </w:tabs>
        <w:spacing w:line="240" w:lineRule="auto"/>
        <w:jc w:val="center"/>
        <w:rPr>
          <w:rFonts w:ascii="BalticaUzbek" w:hAnsi="BalticaUzbek" w:cs="BalticaUzbek"/>
          <w:b/>
          <w:bCs/>
          <w:lang w:val="en-US"/>
        </w:rPr>
      </w:pPr>
      <w:r w:rsidRPr="00F11F7A">
        <w:rPr>
          <w:rFonts w:ascii="BalticaUzbek" w:hAnsi="BalticaUzbek" w:cs="BalticaUzbek"/>
          <w:b/>
          <w:bCs/>
          <w:lang w:val="en-US"/>
        </w:rPr>
        <w:t xml:space="preserve">2. Ulug'bekning ilmiy va madaniy merosi. </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b/>
          <w:bCs/>
          <w:lang w:val="en-US"/>
        </w:rPr>
        <w:tab/>
      </w:r>
      <w:r w:rsidRPr="00F11F7A">
        <w:rPr>
          <w:rFonts w:ascii="BalticaUzbek" w:hAnsi="BalticaUzbek" w:cs="BalticaUzbek"/>
          <w:b/>
          <w:bCs/>
          <w:lang w:val="en-US"/>
        </w:rPr>
        <w:tab/>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Mirzo Ulug'bekdan jahon fani va madaniyati rivojiga muhim hissa bo'lib qo'shilgan ilmiy va madaniy meros qolgan. Shulardan biri “Ziji jadidi Kuragoniy” deb nomlangan astronomik jadval hisoblanadi.</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Ulug'bek tibbiyot va musiqa bilan qiziqqan, she'rlar ham yozgan. Alisher Navoyining “Majolis un-nafois” va Abu Toxirxojaning “Samariya” asarlarida uning she'rlaridan namunalar keltiriladi. Uning davrida ko'pgina asarlar arab va fors tilidan eski o'zbek tiliga tarjima qilingan. Ulug'bek tashkil etgan boy kutubxonada turli fanlarga oid 15000 dan ortiq tomli kitob bo'lgan.</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Ulug'bek yunon olimlaridan Aflotun, Arastu, Gipparx, Ptolemeylarning klassik asarlari bilan tanish bo'lgan va o'z vatandoshlari Ahmad Farg'oniy, Beruniy, Ibn Sino, Xorazmiy kabi  olimlarning asarlarini yaxshi o'rgangan. Samarqanddagi Ulug'bek madrasasi (142 oy) faqat oliy uquv yurtigina emas, rasadxona bilan birga olganda o'sha davrning akademiyasi ham edi. Zamonasining mashhur olimi, Ulug'bekning ustozi, matematik va astronom Qozizoda Rumiy madrasa muallimlaridan biri bo'lgan. Ulug'bekning o'zi ham astronomiyadan dars bergan, G'iyosiddin Jamshid Koshiy, Muyniddin, Mansur Koshiy, Muhammad Birjoniy Ulug'bek maktabining taniqli astronomlari edilar. Ulug'bek olib borgan ilmiy ishlarida unga yaqindan yordam bergan shogirdlaridan biri Ali Qushchidir.</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Samarqanddagi  XV me'morchilikning nodir namunalaridan biri Ulug'bek rasadxonasidir. Bu inshoot Ulug'bek farmoyishi bilan 1428-29 yillarda Kuhak (Cho'ponota) tepaligida Obirahmat arig'i buyida bunyod etilgan.Rasadxona silindr shaklida uch qavatli, balandligi 30,4 metrdan iborat ulkan bino. Rasadxona o'rta asrlarda asbob-uskunasi jihatidan ham beqiyos bo'lgan. Sharq astronomiyasida muhim ahamiyatga ega bo'lgan “Ziji jadidi Kuragoniy” asari ham shu yerda yaratilgan.</w:t>
      </w:r>
    </w:p>
    <w:p w:rsidR="00F11F7A" w:rsidRPr="00E575D5" w:rsidRDefault="00F11F7A" w:rsidP="00F11F7A">
      <w:pPr>
        <w:pStyle w:val="a3"/>
        <w:widowControl/>
        <w:tabs>
          <w:tab w:val="clear" w:pos="5812"/>
        </w:tabs>
        <w:spacing w:line="240" w:lineRule="auto"/>
        <w:ind w:firstLine="720"/>
        <w:rPr>
          <w:rFonts w:ascii="BalticaUzbek" w:hAnsi="BalticaUzbek" w:cs="BalticaUzbek"/>
        </w:rPr>
      </w:pPr>
      <w:r w:rsidRPr="00F11F7A">
        <w:rPr>
          <w:rFonts w:ascii="BalticaUzbek" w:hAnsi="BalticaUzbek" w:cs="BalticaUzbek"/>
          <w:lang w:val="en-US"/>
        </w:rPr>
        <w:t xml:space="preserve">Boburning yozishicha, Ulug'bek rasadxonasining sirti qoshin va chiroyli bezaklar bilan bezatilgan.  Uning katta zallari katta–kichik xonalari bo'lgan rasadxona ichiga o'rnatilgan katta asbob yordamida quyosh, oy, sayyora va yulduzlar katta aniqlik bilan o'rganilgan. Rasadxonada kutubxona ham bo'lgan, ichki devorda osmon tasviri, yulduzlar xaritasi, tog'-dengiz va mamlakatlar, shuningdek Yer shari tasviri ishlagan. </w:t>
      </w:r>
      <w:r w:rsidRPr="00E575D5">
        <w:rPr>
          <w:rFonts w:ascii="BalticaUzbek" w:hAnsi="BalticaUzbek" w:cs="BalticaUzbek"/>
        </w:rPr>
        <w:t>Ulug'bek o'ldirilgach, rasadxona vayron qilingan.</w:t>
      </w:r>
    </w:p>
    <w:p w:rsidR="00F11F7A" w:rsidRPr="00E575D5" w:rsidRDefault="00F11F7A" w:rsidP="00F11F7A">
      <w:pPr>
        <w:pStyle w:val="a3"/>
        <w:widowControl/>
        <w:tabs>
          <w:tab w:val="clear" w:pos="5812"/>
        </w:tabs>
        <w:spacing w:line="240" w:lineRule="auto"/>
        <w:ind w:firstLine="720"/>
        <w:rPr>
          <w:rFonts w:ascii="BalticaUzbek" w:hAnsi="BalticaUzbek" w:cs="BalticaUzbek"/>
        </w:rPr>
      </w:pPr>
    </w:p>
    <w:p w:rsidR="00F11F7A" w:rsidRPr="00F11F7A" w:rsidRDefault="00F11F7A" w:rsidP="00F11F7A">
      <w:pPr>
        <w:pStyle w:val="a3"/>
        <w:widowControl/>
        <w:numPr>
          <w:ilvl w:val="0"/>
          <w:numId w:val="5"/>
        </w:numPr>
        <w:tabs>
          <w:tab w:val="clear" w:pos="5812"/>
        </w:tabs>
        <w:spacing w:line="240" w:lineRule="auto"/>
        <w:rPr>
          <w:rFonts w:ascii="BalticaUzbek" w:hAnsi="BalticaUzbek" w:cs="BalticaUzbek"/>
          <w:lang w:val="en-US"/>
        </w:rPr>
      </w:pPr>
      <w:r w:rsidRPr="00F11F7A">
        <w:rPr>
          <w:rFonts w:ascii="BalticaUzbek" w:hAnsi="BalticaUzbek" w:cs="BalticaUzbek"/>
          <w:b/>
          <w:bCs/>
          <w:lang w:val="en-US"/>
        </w:rPr>
        <w:t>Mirzo Ulug'bekning “Ziji jadidi Kuragoniy”  asari</w:t>
      </w:r>
    </w:p>
    <w:p w:rsidR="00F11F7A" w:rsidRPr="00F11F7A" w:rsidRDefault="00F11F7A" w:rsidP="00F11F7A">
      <w:pPr>
        <w:pStyle w:val="a3"/>
        <w:widowControl/>
        <w:tabs>
          <w:tab w:val="clear" w:pos="5812"/>
        </w:tabs>
        <w:spacing w:line="240" w:lineRule="auto"/>
        <w:ind w:left="720"/>
        <w:rPr>
          <w:rFonts w:ascii="BalticaUzbek" w:hAnsi="BalticaUzbek" w:cs="BalticaUzbek"/>
          <w:lang w:val="en-US"/>
        </w:rPr>
      </w:pP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 xml:space="preserve">Samarqand munajjimlari va ularning g'amxo'r, mohir yetakchisi bo'lgan Mirzo Ulug'bek falakiyot fanining taraqqiyotga salmoqli hissa </w:t>
      </w:r>
      <w:r w:rsidRPr="00F11F7A">
        <w:rPr>
          <w:rFonts w:ascii="BalticaUzbek" w:hAnsi="BalticaUzbek" w:cs="BalticaUzbek"/>
          <w:lang w:val="en-US"/>
        </w:rPr>
        <w:lastRenderedPageBreak/>
        <w:t>qo'shdi. Uning “Ziji jadidi Kuragoniy” asari astronomiya ilmi tarixida  alohida o'rin tutadi va u o'rta asr falakiyot fanining durdonasi hisoblanadi.</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“Ziji jadidi Kuragoniy” avvalambor Mirzo Ulug'bek bosh qosh bo'lgan Samarqand rasadxonasining ko'p yillik mehnati samarasi Sharq klassik astronomiyasining nazariy va amaliy masalalarini o'zida mujassamlashtirgan, uni yangi dalilu-isbotlar bilan boyitgan shoh asardir.</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“Ziji jadidi Kuragoniy” asosan ikki qismdan: katta muqaddima va 1018 ta sobita yulduzlarning o'rni va holati aniqlab berilgan jadvallardan iborat. Muqaddimaning o'zi to'rtta mustaqil qismga bo'lingan. Ular:</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b/>
          <w:bCs/>
          <w:lang w:val="en-US"/>
        </w:rPr>
        <w:t xml:space="preserve">Birinchi qismi </w:t>
      </w:r>
      <w:r w:rsidRPr="00F11F7A">
        <w:rPr>
          <w:rFonts w:ascii="BalticaUzbek" w:hAnsi="BalticaUzbek" w:cs="BalticaUzbek"/>
          <w:lang w:val="en-US"/>
        </w:rPr>
        <w:t>yetti bobdan iborat. “Tarix, ya'ni xronologiyaning ma'rifati” deb nomlanadi. Astronomiyaning muhim poydevorlaridan hisoblangan sana yoki yil hisobi, boshqacha so'z bilan aytganda yunonlar, arablar, eronliklar hamda uyg'urlar qabul qilgan yil hisoblash usullari, ularning milliy bayramlari, shuningdek bu sanalarni kelib chiqishi masalalari bayon etiladi.</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b/>
          <w:bCs/>
          <w:lang w:val="en-US"/>
        </w:rPr>
        <w:t xml:space="preserve">Ikkinchi qismi </w:t>
      </w:r>
      <w:r w:rsidRPr="00F11F7A">
        <w:rPr>
          <w:rFonts w:ascii="BalticaUzbek" w:hAnsi="BalticaUzbek" w:cs="BalticaUzbek"/>
          <w:lang w:val="en-US"/>
        </w:rPr>
        <w:t xml:space="preserve">“Vaqtlar va unga taalluqli narsalar” deb nomlangan. Bu qism 22 bobdan iborat. Osmon burjlarining og'ishi, hatti-ustivonning chiqish o'rni, yulduzlarning chiqishi va botish joylari, nisfan-nahor soatining rasad o'rni bo'lmish Samarqand kengligi nisbati; Shusha, Kayravon, Urmiya, Naxichevvon, Bulg'or, Madonin, Bagdod, Basra, Kozerun, Istahr, Hamadon, Ray, Doigon, Badhiz, Saraxs, Marv, Balx, Buxoro, O'sh, Qashg'ar, Chin, Beshbaliq, Qoraqurum, Samarqand, Tabriz, Usrushona, Xo'jand, Axsikat, Shosh, Tibat, Kashmir kabi shaharlarning (hammasi bo'lib 638 ta joy) koordinatalari, yetti iqlim va uning ma'rifati singari masalalar haqida gap ketadi. </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b/>
          <w:bCs/>
          <w:lang w:val="en-US"/>
        </w:rPr>
        <w:t xml:space="preserve">Uchinchi qismi </w:t>
      </w:r>
      <w:r w:rsidRPr="00F11F7A">
        <w:rPr>
          <w:rFonts w:ascii="BalticaUzbek" w:hAnsi="BalticaUzbek" w:cs="BalticaUzbek"/>
          <w:lang w:val="en-US"/>
        </w:rPr>
        <w:t>13 bobni o'z ichiga oladi va “Yulduzlarning ravshanligi va o'rni” deb ataladi. Unda Yulduz va sayyoralarning quyosh atrofidagi haraqati zo'r bilim va mahorat bilan sharhlanadi.</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b/>
          <w:bCs/>
          <w:lang w:val="en-US"/>
        </w:rPr>
        <w:t xml:space="preserve">To'rtinchi qismi </w:t>
      </w:r>
      <w:r w:rsidRPr="00F11F7A">
        <w:rPr>
          <w:rFonts w:ascii="BalticaUzbek" w:hAnsi="BalticaUzbek" w:cs="BalticaUzbek"/>
          <w:lang w:val="en-US"/>
        </w:rPr>
        <w:t>“Yulduzlarning doimiy harakati” deb nomlanadi. Bu qismda astrologiya masalalariga, ya'ni yulduzlarning holati va harakatiga qarab taqdirni belgilash masalalari haqida to'xtalgan. Undan tashqari kishi taqdirini oldindan belgilash uchun qanday qilib qur'a (goroskop) tuzish yo'llari ham ko'rsatib berilgan.</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Ulug'bekning sana va sayyoralarning yillik harakatlari haqidagi hisoblari ham hozirgi hisob-kitoblarga juda yaqindir. Quyida shunga bir ikkita misol qeltiramiz (A.Ahmedovning “Ziji jadidi Kuragoniy”, T., 1996 asaridan olindi):</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p>
    <w:p w:rsidR="00F11F7A" w:rsidRPr="00F11F7A" w:rsidRDefault="00F11F7A" w:rsidP="00F11F7A">
      <w:pPr>
        <w:pStyle w:val="a3"/>
        <w:widowControl/>
        <w:tabs>
          <w:tab w:val="clear" w:pos="5812"/>
        </w:tabs>
        <w:spacing w:line="240" w:lineRule="auto"/>
        <w:ind w:firstLine="720"/>
        <w:rPr>
          <w:rFonts w:ascii="BalticaUzbek" w:hAnsi="BalticaUzbek" w:cs="BalticaUzbek"/>
          <w:b/>
          <w:bCs/>
          <w:lang w:val="en-US"/>
        </w:rPr>
      </w:pPr>
      <w:r w:rsidRPr="00F11F7A">
        <w:rPr>
          <w:rFonts w:ascii="BalticaUzbek" w:hAnsi="BalticaUzbek" w:cs="BalticaUzbek"/>
          <w:b/>
          <w:bCs/>
          <w:lang w:val="en-US"/>
        </w:rPr>
        <w:t>Yulduz yilining hisobi:</w:t>
      </w:r>
    </w:p>
    <w:p w:rsidR="00F11F7A" w:rsidRPr="00F11F7A" w:rsidRDefault="00F11F7A" w:rsidP="00F11F7A">
      <w:pPr>
        <w:pStyle w:val="a3"/>
        <w:widowControl/>
        <w:tabs>
          <w:tab w:val="clear" w:pos="5812"/>
        </w:tabs>
        <w:spacing w:line="240" w:lineRule="auto"/>
        <w:ind w:firstLine="720"/>
        <w:rPr>
          <w:rFonts w:ascii="BalticaUzbek" w:hAnsi="BalticaUzbek" w:cs="BalticaUzbek"/>
          <w:b/>
          <w:bCs/>
          <w:lang w:val="en-US"/>
        </w:rPr>
      </w:pP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Hindlar     -            365 kun    6 soat    12 minut   30 sek.</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Xoldeylar  -            365 kun    6 soat    11 minut   00 sek.</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Aristarx    -            365 kun    6 soat    10 minut   49 sek.</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lastRenderedPageBreak/>
        <w:t>Sobit ibn Qurra –    365 kun   6 soat     9 minut    12 sek.</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Ulug'bek      -            365 kun    6 soat    10 minut    8 sek.</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Aslida        -           365 kun    6 soat     9 minut     6 sek.</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Ulug'bek  bu yerda hammasi bo'lib bir minutu ikki sekundga yanglishgan xolos.</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p>
    <w:p w:rsidR="00F11F7A" w:rsidRPr="00E575D5" w:rsidRDefault="00F11F7A" w:rsidP="00F11F7A">
      <w:pPr>
        <w:pStyle w:val="a3"/>
        <w:widowControl/>
        <w:tabs>
          <w:tab w:val="clear" w:pos="5812"/>
        </w:tabs>
        <w:spacing w:line="240" w:lineRule="auto"/>
        <w:ind w:firstLine="720"/>
        <w:rPr>
          <w:rFonts w:ascii="BalticaUzbek" w:hAnsi="BalticaUzbek" w:cs="BalticaUzbek"/>
          <w:b/>
          <w:bCs/>
        </w:rPr>
      </w:pPr>
      <w:r w:rsidRPr="00E575D5">
        <w:rPr>
          <w:rFonts w:ascii="BalticaUzbek" w:hAnsi="BalticaUzbek" w:cs="BalticaUzbek"/>
          <w:b/>
          <w:bCs/>
        </w:rPr>
        <w:t>Sayyoralarning yillik harakati.</w:t>
      </w:r>
    </w:p>
    <w:p w:rsidR="00F11F7A" w:rsidRPr="00E575D5" w:rsidRDefault="00F11F7A" w:rsidP="00F11F7A">
      <w:pPr>
        <w:pStyle w:val="a3"/>
        <w:widowControl/>
        <w:tabs>
          <w:tab w:val="clear" w:pos="5812"/>
        </w:tabs>
        <w:spacing w:line="240" w:lineRule="auto"/>
        <w:ind w:firstLine="720"/>
        <w:rPr>
          <w:rFonts w:ascii="BalticaUzbek" w:hAnsi="BalticaUzbek" w:cs="BalticaUzbek"/>
          <w:lang w:val="en-US"/>
        </w:rPr>
      </w:pPr>
    </w:p>
    <w:p w:rsidR="00F11F7A" w:rsidRPr="00E575D5" w:rsidRDefault="00F11F7A" w:rsidP="00F11F7A">
      <w:pPr>
        <w:pStyle w:val="a3"/>
        <w:widowControl/>
        <w:tabs>
          <w:tab w:val="clear" w:pos="5812"/>
        </w:tabs>
        <w:spacing w:line="240" w:lineRule="auto"/>
        <w:ind w:firstLine="720"/>
        <w:rPr>
          <w:rFonts w:ascii="BalticaUzbek" w:hAnsi="BalticaUzbek" w:cs="BalticaUzbek"/>
          <w:lang w:val="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840"/>
        <w:gridCol w:w="2840"/>
        <w:gridCol w:w="2840"/>
      </w:tblGrid>
      <w:tr w:rsidR="00F11F7A" w:rsidRPr="00E575D5">
        <w:tblPrEx>
          <w:tblCellMar>
            <w:top w:w="0" w:type="dxa"/>
            <w:bottom w:w="0" w:type="dxa"/>
          </w:tblCellMar>
        </w:tblPrEx>
        <w:tc>
          <w:tcPr>
            <w:tcW w:w="2840" w:type="dxa"/>
            <w:tcBorders>
              <w:top w:val="single" w:sz="6" w:space="0" w:color="auto"/>
              <w:left w:val="single" w:sz="6" w:space="0" w:color="auto"/>
              <w:bottom w:val="single" w:sz="6" w:space="0" w:color="auto"/>
              <w:right w:val="single" w:sz="6" w:space="0" w:color="auto"/>
            </w:tcBorders>
          </w:tcPr>
          <w:p w:rsidR="00F11F7A" w:rsidRPr="00E575D5" w:rsidRDefault="00F11F7A" w:rsidP="00F11F7A">
            <w:pPr>
              <w:pStyle w:val="a3"/>
              <w:widowControl/>
              <w:tabs>
                <w:tab w:val="clear" w:pos="5812"/>
              </w:tabs>
              <w:spacing w:line="240" w:lineRule="auto"/>
              <w:rPr>
                <w:rFonts w:ascii="BalticaUzbek" w:hAnsi="BalticaUzbek" w:cs="BalticaUzbek"/>
              </w:rPr>
            </w:pPr>
          </w:p>
          <w:p w:rsidR="00F11F7A" w:rsidRPr="00E575D5" w:rsidRDefault="00F11F7A" w:rsidP="00F11F7A">
            <w:pPr>
              <w:pStyle w:val="a3"/>
              <w:widowControl/>
              <w:tabs>
                <w:tab w:val="clear" w:pos="5812"/>
              </w:tabs>
              <w:spacing w:line="240" w:lineRule="auto"/>
              <w:rPr>
                <w:rFonts w:ascii="BalticaUzbek" w:hAnsi="BalticaUzbek" w:cs="BalticaUzbek"/>
              </w:rPr>
            </w:pPr>
          </w:p>
        </w:tc>
        <w:tc>
          <w:tcPr>
            <w:tcW w:w="2840" w:type="dxa"/>
            <w:tcBorders>
              <w:top w:val="single" w:sz="6" w:space="0" w:color="auto"/>
              <w:left w:val="single" w:sz="6" w:space="0" w:color="auto"/>
              <w:bottom w:val="single" w:sz="6" w:space="0" w:color="auto"/>
              <w:right w:val="single" w:sz="6" w:space="0" w:color="auto"/>
            </w:tcBorders>
          </w:tcPr>
          <w:p w:rsidR="00F11F7A" w:rsidRPr="00E575D5" w:rsidRDefault="00F11F7A" w:rsidP="00F11F7A">
            <w:pPr>
              <w:pStyle w:val="a3"/>
              <w:widowControl/>
              <w:tabs>
                <w:tab w:val="clear" w:pos="5812"/>
              </w:tabs>
              <w:spacing w:line="240" w:lineRule="auto"/>
              <w:rPr>
                <w:rFonts w:ascii="BalticaUzbek" w:hAnsi="BalticaUzbek" w:cs="BalticaUzbek"/>
              </w:rPr>
            </w:pPr>
            <w:r w:rsidRPr="00E575D5">
              <w:rPr>
                <w:rFonts w:ascii="BalticaUzbek" w:hAnsi="BalticaUzbek" w:cs="BalticaUzbek"/>
              </w:rPr>
              <w:t>Ulug'bek hisobicha</w:t>
            </w:r>
          </w:p>
          <w:p w:rsidR="00F11F7A" w:rsidRPr="00E575D5" w:rsidRDefault="00F11F7A" w:rsidP="00F11F7A">
            <w:pPr>
              <w:pStyle w:val="a3"/>
              <w:widowControl/>
              <w:tabs>
                <w:tab w:val="clear" w:pos="5812"/>
              </w:tabs>
              <w:spacing w:line="240" w:lineRule="auto"/>
              <w:rPr>
                <w:rFonts w:ascii="BalticaUzbek" w:hAnsi="BalticaUzbek" w:cs="BalticaUzbek"/>
              </w:rPr>
            </w:pPr>
          </w:p>
        </w:tc>
        <w:tc>
          <w:tcPr>
            <w:tcW w:w="2840" w:type="dxa"/>
            <w:tcBorders>
              <w:top w:val="single" w:sz="6" w:space="0" w:color="auto"/>
              <w:left w:val="single" w:sz="6" w:space="0" w:color="auto"/>
              <w:bottom w:val="single" w:sz="6" w:space="0" w:color="auto"/>
              <w:right w:val="single" w:sz="6" w:space="0" w:color="auto"/>
            </w:tcBorders>
          </w:tcPr>
          <w:p w:rsidR="00F11F7A" w:rsidRPr="00E575D5" w:rsidRDefault="00F11F7A" w:rsidP="00F11F7A">
            <w:pPr>
              <w:pStyle w:val="a3"/>
              <w:widowControl/>
              <w:tabs>
                <w:tab w:val="clear" w:pos="5812"/>
              </w:tabs>
              <w:spacing w:line="240" w:lineRule="auto"/>
              <w:rPr>
                <w:rFonts w:ascii="BalticaUzbek" w:hAnsi="BalticaUzbek" w:cs="BalticaUzbek"/>
              </w:rPr>
            </w:pPr>
            <w:r w:rsidRPr="00E575D5">
              <w:rPr>
                <w:rFonts w:ascii="BalticaUzbek" w:hAnsi="BalticaUzbek" w:cs="BalticaUzbek"/>
              </w:rPr>
              <w:t>Hozirda</w:t>
            </w:r>
          </w:p>
          <w:p w:rsidR="00F11F7A" w:rsidRPr="00E575D5" w:rsidRDefault="00F11F7A" w:rsidP="00F11F7A">
            <w:pPr>
              <w:pStyle w:val="a3"/>
              <w:widowControl/>
              <w:tabs>
                <w:tab w:val="clear" w:pos="5812"/>
              </w:tabs>
              <w:spacing w:line="240" w:lineRule="auto"/>
              <w:rPr>
                <w:rFonts w:ascii="BalticaUzbek" w:hAnsi="BalticaUzbek" w:cs="BalticaUzbek"/>
              </w:rPr>
            </w:pPr>
          </w:p>
        </w:tc>
      </w:tr>
      <w:tr w:rsidR="00F11F7A" w:rsidRPr="00E575D5">
        <w:tblPrEx>
          <w:tblCellMar>
            <w:top w:w="0" w:type="dxa"/>
            <w:bottom w:w="0" w:type="dxa"/>
          </w:tblCellMar>
        </w:tblPrEx>
        <w:tc>
          <w:tcPr>
            <w:tcW w:w="2840" w:type="dxa"/>
            <w:tcBorders>
              <w:top w:val="single" w:sz="6" w:space="0" w:color="auto"/>
              <w:left w:val="single" w:sz="6" w:space="0" w:color="auto"/>
              <w:bottom w:val="single" w:sz="6" w:space="0" w:color="auto"/>
              <w:right w:val="single" w:sz="6" w:space="0" w:color="auto"/>
            </w:tcBorders>
          </w:tcPr>
          <w:p w:rsidR="00F11F7A" w:rsidRPr="00E575D5" w:rsidRDefault="00F11F7A" w:rsidP="00F11F7A">
            <w:pPr>
              <w:pStyle w:val="a3"/>
              <w:widowControl/>
              <w:tabs>
                <w:tab w:val="clear" w:pos="5812"/>
              </w:tabs>
              <w:spacing w:line="240" w:lineRule="auto"/>
              <w:rPr>
                <w:rFonts w:ascii="BalticaUzbek" w:hAnsi="BalticaUzbek" w:cs="BalticaUzbek"/>
              </w:rPr>
            </w:pPr>
            <w:r w:rsidRPr="00E575D5">
              <w:rPr>
                <w:rFonts w:ascii="BalticaUzbek" w:hAnsi="BalticaUzbek" w:cs="BalticaUzbek"/>
              </w:rPr>
              <w:t>Зущал</w:t>
            </w:r>
          </w:p>
        </w:tc>
        <w:tc>
          <w:tcPr>
            <w:tcW w:w="2840" w:type="dxa"/>
            <w:tcBorders>
              <w:top w:val="single" w:sz="6" w:space="0" w:color="auto"/>
              <w:left w:val="single" w:sz="6" w:space="0" w:color="auto"/>
              <w:bottom w:val="single" w:sz="6" w:space="0" w:color="auto"/>
              <w:right w:val="single" w:sz="6" w:space="0" w:color="auto"/>
            </w:tcBorders>
          </w:tcPr>
          <w:p w:rsidR="00F11F7A" w:rsidRPr="00E575D5" w:rsidRDefault="00F11F7A" w:rsidP="00F11F7A">
            <w:pPr>
              <w:pStyle w:val="a3"/>
              <w:widowControl/>
              <w:tabs>
                <w:tab w:val="clear" w:pos="5812"/>
              </w:tabs>
              <w:spacing w:line="240" w:lineRule="auto"/>
              <w:rPr>
                <w:rFonts w:ascii="BalticaUzbek" w:hAnsi="BalticaUzbek" w:cs="BalticaUzbek"/>
              </w:rPr>
            </w:pPr>
            <w:r w:rsidRPr="00E575D5">
              <w:rPr>
                <w:rFonts w:ascii="BalticaUzbek" w:hAnsi="BalticaUzbek" w:cs="BalticaUzbek"/>
              </w:rPr>
              <w:t>12</w:t>
            </w:r>
            <w:r w:rsidRPr="00E575D5">
              <w:rPr>
                <w:rFonts w:ascii="BalticaUzbek" w:hAnsi="BalticaUzbek" w:cs="BalticaUzbek"/>
                <w:vertAlign w:val="superscript"/>
              </w:rPr>
              <w:t xml:space="preserve">0 </w:t>
            </w:r>
            <w:r w:rsidRPr="00E575D5">
              <w:rPr>
                <w:rFonts w:ascii="BalticaUzbek" w:hAnsi="BalticaUzbek" w:cs="BalticaUzbek"/>
              </w:rPr>
              <w:t xml:space="preserve">    13</w:t>
            </w:r>
            <w:r w:rsidRPr="00E575D5">
              <w:rPr>
                <w:rFonts w:ascii="BalticaUzbek" w:hAnsi="BalticaUzbek" w:cs="BalticaUzbek"/>
                <w:vertAlign w:val="superscript"/>
              </w:rPr>
              <w:t>’</w:t>
            </w:r>
            <w:r w:rsidRPr="00E575D5">
              <w:rPr>
                <w:rFonts w:ascii="BalticaUzbek" w:hAnsi="BalticaUzbek" w:cs="BalticaUzbek"/>
              </w:rPr>
              <w:t xml:space="preserve">    39</w:t>
            </w:r>
          </w:p>
        </w:tc>
        <w:tc>
          <w:tcPr>
            <w:tcW w:w="2840" w:type="dxa"/>
            <w:tcBorders>
              <w:top w:val="single" w:sz="6" w:space="0" w:color="auto"/>
              <w:left w:val="single" w:sz="6" w:space="0" w:color="auto"/>
              <w:bottom w:val="single" w:sz="6" w:space="0" w:color="auto"/>
              <w:right w:val="single" w:sz="6" w:space="0" w:color="auto"/>
            </w:tcBorders>
          </w:tcPr>
          <w:p w:rsidR="00F11F7A" w:rsidRPr="00E575D5" w:rsidRDefault="00F11F7A" w:rsidP="00F11F7A">
            <w:pPr>
              <w:pStyle w:val="a3"/>
              <w:widowControl/>
              <w:tabs>
                <w:tab w:val="clear" w:pos="5812"/>
              </w:tabs>
              <w:spacing w:line="240" w:lineRule="auto"/>
              <w:rPr>
                <w:rFonts w:ascii="BalticaUzbek" w:hAnsi="BalticaUzbek" w:cs="BalticaUzbek"/>
              </w:rPr>
            </w:pPr>
            <w:r w:rsidRPr="00E575D5">
              <w:rPr>
                <w:rFonts w:ascii="BalticaUzbek" w:hAnsi="BalticaUzbek" w:cs="BalticaUzbek"/>
              </w:rPr>
              <w:t>12</w:t>
            </w:r>
            <w:r w:rsidRPr="00E575D5">
              <w:rPr>
                <w:rFonts w:ascii="BalticaUzbek" w:hAnsi="BalticaUzbek" w:cs="BalticaUzbek"/>
                <w:vertAlign w:val="superscript"/>
              </w:rPr>
              <w:t xml:space="preserve">0         </w:t>
            </w:r>
            <w:r w:rsidRPr="00E575D5">
              <w:rPr>
                <w:rFonts w:ascii="BalticaUzbek" w:hAnsi="BalticaUzbek" w:cs="BalticaUzbek"/>
              </w:rPr>
              <w:t>13</w:t>
            </w:r>
            <w:r w:rsidRPr="00E575D5">
              <w:rPr>
                <w:rFonts w:ascii="BalticaUzbek" w:hAnsi="BalticaUzbek" w:cs="BalticaUzbek"/>
                <w:vertAlign w:val="superscript"/>
              </w:rPr>
              <w:t xml:space="preserve">’ </w:t>
            </w:r>
            <w:r w:rsidRPr="00E575D5">
              <w:rPr>
                <w:rFonts w:ascii="BalticaUzbek" w:hAnsi="BalticaUzbek" w:cs="BalticaUzbek"/>
              </w:rPr>
              <w:t xml:space="preserve">    36</w:t>
            </w:r>
          </w:p>
        </w:tc>
      </w:tr>
      <w:tr w:rsidR="00F11F7A" w:rsidRPr="00E575D5">
        <w:tblPrEx>
          <w:tblCellMar>
            <w:top w:w="0" w:type="dxa"/>
            <w:bottom w:w="0" w:type="dxa"/>
          </w:tblCellMar>
        </w:tblPrEx>
        <w:tc>
          <w:tcPr>
            <w:tcW w:w="2840" w:type="dxa"/>
            <w:tcBorders>
              <w:top w:val="single" w:sz="6" w:space="0" w:color="auto"/>
              <w:left w:val="single" w:sz="6" w:space="0" w:color="auto"/>
              <w:bottom w:val="single" w:sz="6" w:space="0" w:color="auto"/>
              <w:right w:val="single" w:sz="6" w:space="0" w:color="auto"/>
            </w:tcBorders>
          </w:tcPr>
          <w:p w:rsidR="00F11F7A" w:rsidRPr="00E575D5" w:rsidRDefault="00F11F7A" w:rsidP="00F11F7A">
            <w:pPr>
              <w:pStyle w:val="a3"/>
              <w:widowControl/>
              <w:tabs>
                <w:tab w:val="clear" w:pos="5812"/>
              </w:tabs>
              <w:spacing w:line="240" w:lineRule="auto"/>
              <w:rPr>
                <w:rFonts w:ascii="BalticaUzbek" w:hAnsi="BalticaUzbek" w:cs="BalticaUzbek"/>
              </w:rPr>
            </w:pPr>
            <w:r w:rsidRPr="00E575D5">
              <w:rPr>
                <w:rFonts w:ascii="BalticaUzbek" w:hAnsi="BalticaUzbek" w:cs="BalticaUzbek"/>
              </w:rPr>
              <w:t>Муштарий</w:t>
            </w:r>
          </w:p>
        </w:tc>
        <w:tc>
          <w:tcPr>
            <w:tcW w:w="2840" w:type="dxa"/>
            <w:tcBorders>
              <w:top w:val="single" w:sz="6" w:space="0" w:color="auto"/>
              <w:left w:val="single" w:sz="6" w:space="0" w:color="auto"/>
              <w:bottom w:val="single" w:sz="6" w:space="0" w:color="auto"/>
              <w:right w:val="single" w:sz="6" w:space="0" w:color="auto"/>
            </w:tcBorders>
          </w:tcPr>
          <w:p w:rsidR="00F11F7A" w:rsidRPr="00E575D5" w:rsidRDefault="00F11F7A" w:rsidP="00F11F7A">
            <w:pPr>
              <w:pStyle w:val="a3"/>
              <w:widowControl/>
              <w:tabs>
                <w:tab w:val="clear" w:pos="5812"/>
              </w:tabs>
              <w:spacing w:line="240" w:lineRule="auto"/>
              <w:rPr>
                <w:rFonts w:ascii="BalticaUzbek" w:hAnsi="BalticaUzbek" w:cs="BalticaUzbek"/>
              </w:rPr>
            </w:pPr>
            <w:r w:rsidRPr="00E575D5">
              <w:rPr>
                <w:rFonts w:ascii="BalticaUzbek" w:hAnsi="BalticaUzbek" w:cs="BalticaUzbek"/>
              </w:rPr>
              <w:t>30</w:t>
            </w:r>
            <w:r w:rsidRPr="00E575D5">
              <w:rPr>
                <w:rFonts w:ascii="BalticaUzbek" w:hAnsi="BalticaUzbek" w:cs="BalticaUzbek"/>
                <w:vertAlign w:val="superscript"/>
              </w:rPr>
              <w:t>0</w:t>
            </w:r>
            <w:r w:rsidRPr="00E575D5">
              <w:rPr>
                <w:rFonts w:ascii="BalticaUzbek" w:hAnsi="BalticaUzbek" w:cs="BalticaUzbek"/>
              </w:rPr>
              <w:t xml:space="preserve">     20'    34</w:t>
            </w:r>
          </w:p>
        </w:tc>
        <w:tc>
          <w:tcPr>
            <w:tcW w:w="2840" w:type="dxa"/>
            <w:tcBorders>
              <w:top w:val="single" w:sz="6" w:space="0" w:color="auto"/>
              <w:left w:val="single" w:sz="6" w:space="0" w:color="auto"/>
              <w:bottom w:val="single" w:sz="6" w:space="0" w:color="auto"/>
              <w:right w:val="single" w:sz="6" w:space="0" w:color="auto"/>
            </w:tcBorders>
          </w:tcPr>
          <w:p w:rsidR="00F11F7A" w:rsidRPr="00E575D5" w:rsidRDefault="00F11F7A" w:rsidP="00F11F7A">
            <w:pPr>
              <w:pStyle w:val="a3"/>
              <w:widowControl/>
              <w:tabs>
                <w:tab w:val="clear" w:pos="5812"/>
              </w:tabs>
              <w:spacing w:line="240" w:lineRule="auto"/>
              <w:rPr>
                <w:rFonts w:ascii="BalticaUzbek" w:hAnsi="BalticaUzbek" w:cs="BalticaUzbek"/>
              </w:rPr>
            </w:pPr>
            <w:r w:rsidRPr="00E575D5">
              <w:rPr>
                <w:rFonts w:ascii="BalticaUzbek" w:hAnsi="BalticaUzbek" w:cs="BalticaUzbek"/>
              </w:rPr>
              <w:t>30</w:t>
            </w:r>
            <w:r w:rsidRPr="00E575D5">
              <w:rPr>
                <w:rFonts w:ascii="BalticaUzbek" w:hAnsi="BalticaUzbek" w:cs="BalticaUzbek"/>
                <w:vertAlign w:val="superscript"/>
              </w:rPr>
              <w:t>0</w:t>
            </w:r>
            <w:r w:rsidRPr="00E575D5">
              <w:rPr>
                <w:rFonts w:ascii="BalticaUzbek" w:hAnsi="BalticaUzbek" w:cs="BalticaUzbek"/>
              </w:rPr>
              <w:t xml:space="preserve">      20’    31</w:t>
            </w:r>
          </w:p>
        </w:tc>
      </w:tr>
      <w:tr w:rsidR="00F11F7A" w:rsidRPr="00E575D5">
        <w:tblPrEx>
          <w:tblCellMar>
            <w:top w:w="0" w:type="dxa"/>
            <w:bottom w:w="0" w:type="dxa"/>
          </w:tblCellMar>
        </w:tblPrEx>
        <w:tc>
          <w:tcPr>
            <w:tcW w:w="2840" w:type="dxa"/>
            <w:tcBorders>
              <w:top w:val="single" w:sz="6" w:space="0" w:color="auto"/>
              <w:left w:val="single" w:sz="6" w:space="0" w:color="auto"/>
              <w:bottom w:val="single" w:sz="6" w:space="0" w:color="auto"/>
              <w:right w:val="single" w:sz="6" w:space="0" w:color="auto"/>
            </w:tcBorders>
          </w:tcPr>
          <w:p w:rsidR="00F11F7A" w:rsidRPr="00E575D5" w:rsidRDefault="00F11F7A" w:rsidP="00F11F7A">
            <w:pPr>
              <w:pStyle w:val="a3"/>
              <w:widowControl/>
              <w:tabs>
                <w:tab w:val="clear" w:pos="5812"/>
              </w:tabs>
              <w:spacing w:line="240" w:lineRule="auto"/>
              <w:rPr>
                <w:rFonts w:ascii="BalticaUzbek" w:hAnsi="BalticaUzbek" w:cs="BalticaUzbek"/>
              </w:rPr>
            </w:pPr>
            <w:r w:rsidRPr="00E575D5">
              <w:rPr>
                <w:rFonts w:ascii="BalticaUzbek" w:hAnsi="BalticaUzbek" w:cs="BalticaUzbek"/>
              </w:rPr>
              <w:t>Марс</w:t>
            </w:r>
          </w:p>
        </w:tc>
        <w:tc>
          <w:tcPr>
            <w:tcW w:w="2840" w:type="dxa"/>
            <w:tcBorders>
              <w:top w:val="single" w:sz="6" w:space="0" w:color="auto"/>
              <w:left w:val="single" w:sz="6" w:space="0" w:color="auto"/>
              <w:bottom w:val="single" w:sz="6" w:space="0" w:color="auto"/>
              <w:right w:val="single" w:sz="6" w:space="0" w:color="auto"/>
            </w:tcBorders>
          </w:tcPr>
          <w:p w:rsidR="00F11F7A" w:rsidRPr="00E575D5" w:rsidRDefault="00F11F7A" w:rsidP="00F11F7A">
            <w:pPr>
              <w:pStyle w:val="a3"/>
              <w:widowControl/>
              <w:tabs>
                <w:tab w:val="clear" w:pos="5812"/>
              </w:tabs>
              <w:spacing w:line="240" w:lineRule="auto"/>
              <w:rPr>
                <w:rFonts w:ascii="BalticaUzbek" w:hAnsi="BalticaUzbek" w:cs="BalticaUzbek"/>
              </w:rPr>
            </w:pPr>
            <w:r w:rsidRPr="00E575D5">
              <w:rPr>
                <w:rFonts w:ascii="BalticaUzbek" w:hAnsi="BalticaUzbek" w:cs="BalticaUzbek"/>
              </w:rPr>
              <w:t>191</w:t>
            </w:r>
            <w:r w:rsidRPr="00E575D5">
              <w:rPr>
                <w:rFonts w:ascii="BalticaUzbek" w:hAnsi="BalticaUzbek" w:cs="BalticaUzbek"/>
                <w:vertAlign w:val="superscript"/>
              </w:rPr>
              <w:t>0</w:t>
            </w:r>
            <w:r w:rsidRPr="00E575D5">
              <w:rPr>
                <w:rFonts w:ascii="BalticaUzbek" w:hAnsi="BalticaUzbek" w:cs="BalticaUzbek"/>
              </w:rPr>
              <w:t xml:space="preserve">   17’    5</w:t>
            </w:r>
          </w:p>
        </w:tc>
        <w:tc>
          <w:tcPr>
            <w:tcW w:w="2840" w:type="dxa"/>
            <w:tcBorders>
              <w:top w:val="single" w:sz="6" w:space="0" w:color="auto"/>
              <w:left w:val="single" w:sz="6" w:space="0" w:color="auto"/>
              <w:bottom w:val="single" w:sz="6" w:space="0" w:color="auto"/>
              <w:right w:val="single" w:sz="6" w:space="0" w:color="auto"/>
            </w:tcBorders>
          </w:tcPr>
          <w:p w:rsidR="00F11F7A" w:rsidRPr="00E575D5" w:rsidRDefault="00F11F7A" w:rsidP="00F11F7A">
            <w:pPr>
              <w:pStyle w:val="a3"/>
              <w:widowControl/>
              <w:tabs>
                <w:tab w:val="clear" w:pos="5812"/>
              </w:tabs>
              <w:spacing w:line="240" w:lineRule="auto"/>
              <w:rPr>
                <w:rFonts w:ascii="BalticaUzbek" w:hAnsi="BalticaUzbek" w:cs="BalticaUzbek"/>
              </w:rPr>
            </w:pPr>
            <w:r w:rsidRPr="00E575D5">
              <w:rPr>
                <w:rFonts w:ascii="BalticaUzbek" w:hAnsi="BalticaUzbek" w:cs="BalticaUzbek"/>
              </w:rPr>
              <w:t>191</w:t>
            </w:r>
            <w:r w:rsidRPr="00E575D5">
              <w:rPr>
                <w:rFonts w:ascii="BalticaUzbek" w:hAnsi="BalticaUzbek" w:cs="BalticaUzbek"/>
                <w:vertAlign w:val="superscript"/>
              </w:rPr>
              <w:t>0</w:t>
            </w:r>
            <w:r w:rsidRPr="00E575D5">
              <w:rPr>
                <w:rFonts w:ascii="BalticaUzbek" w:hAnsi="BalticaUzbek" w:cs="BalticaUzbek"/>
              </w:rPr>
              <w:t xml:space="preserve">    17’    10</w:t>
            </w:r>
          </w:p>
        </w:tc>
      </w:tr>
      <w:tr w:rsidR="00F11F7A" w:rsidRPr="00E575D5">
        <w:tblPrEx>
          <w:tblCellMar>
            <w:top w:w="0" w:type="dxa"/>
            <w:bottom w:w="0" w:type="dxa"/>
          </w:tblCellMar>
        </w:tblPrEx>
        <w:tc>
          <w:tcPr>
            <w:tcW w:w="2840" w:type="dxa"/>
            <w:tcBorders>
              <w:top w:val="single" w:sz="6" w:space="0" w:color="auto"/>
              <w:left w:val="single" w:sz="6" w:space="0" w:color="auto"/>
              <w:bottom w:val="single" w:sz="6" w:space="0" w:color="auto"/>
              <w:right w:val="single" w:sz="6" w:space="0" w:color="auto"/>
            </w:tcBorders>
          </w:tcPr>
          <w:p w:rsidR="00F11F7A" w:rsidRPr="00E575D5" w:rsidRDefault="00F11F7A" w:rsidP="00F11F7A">
            <w:pPr>
              <w:pStyle w:val="a3"/>
              <w:widowControl/>
              <w:tabs>
                <w:tab w:val="clear" w:pos="5812"/>
              </w:tabs>
              <w:spacing w:line="240" w:lineRule="auto"/>
              <w:rPr>
                <w:rFonts w:ascii="BalticaUzbek" w:hAnsi="BalticaUzbek" w:cs="BalticaUzbek"/>
              </w:rPr>
            </w:pPr>
            <w:r w:rsidRPr="00E575D5">
              <w:rPr>
                <w:rFonts w:ascii="BalticaUzbek" w:hAnsi="BalticaUzbek" w:cs="BalticaUzbek"/>
              </w:rPr>
              <w:t>Щулкар</w:t>
            </w:r>
          </w:p>
        </w:tc>
        <w:tc>
          <w:tcPr>
            <w:tcW w:w="2840" w:type="dxa"/>
            <w:tcBorders>
              <w:top w:val="single" w:sz="6" w:space="0" w:color="auto"/>
              <w:left w:val="single" w:sz="6" w:space="0" w:color="auto"/>
              <w:bottom w:val="single" w:sz="6" w:space="0" w:color="auto"/>
              <w:right w:val="single" w:sz="6" w:space="0" w:color="auto"/>
            </w:tcBorders>
          </w:tcPr>
          <w:p w:rsidR="00F11F7A" w:rsidRPr="00E575D5" w:rsidRDefault="00F11F7A" w:rsidP="00F11F7A">
            <w:pPr>
              <w:pStyle w:val="a3"/>
              <w:widowControl/>
              <w:tabs>
                <w:tab w:val="clear" w:pos="5812"/>
              </w:tabs>
              <w:spacing w:line="240" w:lineRule="auto"/>
              <w:rPr>
                <w:rFonts w:ascii="BalticaUzbek" w:hAnsi="BalticaUzbek" w:cs="BalticaUzbek"/>
              </w:rPr>
            </w:pPr>
            <w:r w:rsidRPr="00E575D5">
              <w:rPr>
                <w:rFonts w:ascii="BalticaUzbek" w:hAnsi="BalticaUzbek" w:cs="BalticaUzbek"/>
              </w:rPr>
              <w:t>234</w:t>
            </w:r>
            <w:r w:rsidRPr="00E575D5">
              <w:rPr>
                <w:rFonts w:ascii="BalticaUzbek" w:hAnsi="BalticaUzbek" w:cs="BalticaUzbek"/>
                <w:vertAlign w:val="superscript"/>
              </w:rPr>
              <w:t>0</w:t>
            </w:r>
            <w:r w:rsidRPr="00E575D5">
              <w:rPr>
                <w:rFonts w:ascii="BalticaUzbek" w:hAnsi="BalticaUzbek" w:cs="BalticaUzbek"/>
              </w:rPr>
              <w:t xml:space="preserve">   17'    32</w:t>
            </w:r>
          </w:p>
        </w:tc>
        <w:tc>
          <w:tcPr>
            <w:tcW w:w="2840" w:type="dxa"/>
            <w:tcBorders>
              <w:top w:val="single" w:sz="6" w:space="0" w:color="auto"/>
              <w:left w:val="single" w:sz="6" w:space="0" w:color="auto"/>
              <w:bottom w:val="single" w:sz="6" w:space="0" w:color="auto"/>
              <w:right w:val="single" w:sz="6" w:space="0" w:color="auto"/>
            </w:tcBorders>
          </w:tcPr>
          <w:p w:rsidR="00F11F7A" w:rsidRPr="00E575D5" w:rsidRDefault="00F11F7A" w:rsidP="00F11F7A">
            <w:pPr>
              <w:pStyle w:val="a3"/>
              <w:widowControl/>
              <w:tabs>
                <w:tab w:val="clear" w:pos="5812"/>
              </w:tabs>
              <w:spacing w:line="240" w:lineRule="auto"/>
              <w:rPr>
                <w:rFonts w:ascii="BalticaUzbek" w:hAnsi="BalticaUzbek" w:cs="BalticaUzbek"/>
              </w:rPr>
            </w:pPr>
            <w:r w:rsidRPr="00E575D5">
              <w:rPr>
                <w:rFonts w:ascii="BalticaUzbek" w:hAnsi="BalticaUzbek" w:cs="BalticaUzbek"/>
              </w:rPr>
              <w:t>224</w:t>
            </w:r>
            <w:r w:rsidRPr="00E575D5">
              <w:rPr>
                <w:rFonts w:ascii="BalticaUzbek" w:hAnsi="BalticaUzbek" w:cs="BalticaUzbek"/>
                <w:vertAlign w:val="superscript"/>
              </w:rPr>
              <w:t>0</w:t>
            </w:r>
            <w:r w:rsidRPr="00E575D5">
              <w:rPr>
                <w:rFonts w:ascii="BalticaUzbek" w:hAnsi="BalticaUzbek" w:cs="BalticaUzbek"/>
              </w:rPr>
              <w:t xml:space="preserve">    17’    30</w:t>
            </w:r>
          </w:p>
        </w:tc>
      </w:tr>
      <w:tr w:rsidR="00F11F7A" w:rsidRPr="00E575D5">
        <w:tblPrEx>
          <w:tblCellMar>
            <w:top w:w="0" w:type="dxa"/>
            <w:bottom w:w="0" w:type="dxa"/>
          </w:tblCellMar>
        </w:tblPrEx>
        <w:tc>
          <w:tcPr>
            <w:tcW w:w="2840" w:type="dxa"/>
            <w:tcBorders>
              <w:top w:val="single" w:sz="6" w:space="0" w:color="auto"/>
              <w:left w:val="single" w:sz="6" w:space="0" w:color="auto"/>
              <w:bottom w:val="single" w:sz="6" w:space="0" w:color="auto"/>
              <w:right w:val="single" w:sz="6" w:space="0" w:color="auto"/>
            </w:tcBorders>
          </w:tcPr>
          <w:p w:rsidR="00F11F7A" w:rsidRPr="00E575D5" w:rsidRDefault="00F11F7A" w:rsidP="00F11F7A">
            <w:pPr>
              <w:pStyle w:val="a3"/>
              <w:widowControl/>
              <w:tabs>
                <w:tab w:val="clear" w:pos="5812"/>
              </w:tabs>
              <w:spacing w:line="240" w:lineRule="auto"/>
              <w:rPr>
                <w:rFonts w:ascii="BalticaUzbek" w:hAnsi="BalticaUzbek" w:cs="BalticaUzbek"/>
              </w:rPr>
            </w:pPr>
            <w:r w:rsidRPr="00E575D5">
              <w:rPr>
                <w:rFonts w:ascii="BalticaUzbek" w:hAnsi="BalticaUzbek" w:cs="BalticaUzbek"/>
              </w:rPr>
              <w:t>Аторуд</w:t>
            </w:r>
          </w:p>
        </w:tc>
        <w:tc>
          <w:tcPr>
            <w:tcW w:w="2840" w:type="dxa"/>
            <w:tcBorders>
              <w:top w:val="single" w:sz="6" w:space="0" w:color="auto"/>
              <w:left w:val="single" w:sz="6" w:space="0" w:color="auto"/>
              <w:bottom w:val="single" w:sz="6" w:space="0" w:color="auto"/>
              <w:right w:val="single" w:sz="6" w:space="0" w:color="auto"/>
            </w:tcBorders>
          </w:tcPr>
          <w:p w:rsidR="00F11F7A" w:rsidRPr="00E575D5" w:rsidRDefault="00F11F7A" w:rsidP="00F11F7A">
            <w:pPr>
              <w:pStyle w:val="a3"/>
              <w:widowControl/>
              <w:tabs>
                <w:tab w:val="clear" w:pos="5812"/>
              </w:tabs>
              <w:spacing w:line="240" w:lineRule="auto"/>
              <w:rPr>
                <w:rFonts w:ascii="BalticaUzbek" w:hAnsi="BalticaUzbek" w:cs="BalticaUzbek"/>
              </w:rPr>
            </w:pPr>
            <w:r w:rsidRPr="00E575D5">
              <w:rPr>
                <w:rFonts w:ascii="BalticaUzbek" w:hAnsi="BalticaUzbek" w:cs="BalticaUzbek"/>
              </w:rPr>
              <w:t>53</w:t>
            </w:r>
            <w:r w:rsidRPr="00E575D5">
              <w:rPr>
                <w:rFonts w:ascii="BalticaUzbek" w:hAnsi="BalticaUzbek" w:cs="BalticaUzbek"/>
                <w:vertAlign w:val="superscript"/>
              </w:rPr>
              <w:t>0</w:t>
            </w:r>
            <w:r w:rsidRPr="00E575D5">
              <w:rPr>
                <w:rFonts w:ascii="BalticaUzbek" w:hAnsi="BalticaUzbek" w:cs="BalticaUzbek"/>
              </w:rPr>
              <w:t xml:space="preserve">     43’   13</w:t>
            </w:r>
          </w:p>
        </w:tc>
        <w:tc>
          <w:tcPr>
            <w:tcW w:w="2840" w:type="dxa"/>
            <w:tcBorders>
              <w:top w:val="single" w:sz="6" w:space="0" w:color="auto"/>
              <w:left w:val="single" w:sz="6" w:space="0" w:color="auto"/>
              <w:bottom w:val="single" w:sz="6" w:space="0" w:color="auto"/>
              <w:right w:val="single" w:sz="6" w:space="0" w:color="auto"/>
            </w:tcBorders>
          </w:tcPr>
          <w:p w:rsidR="00F11F7A" w:rsidRPr="00E575D5" w:rsidRDefault="00F11F7A" w:rsidP="00F11F7A">
            <w:pPr>
              <w:pStyle w:val="a3"/>
              <w:widowControl/>
              <w:tabs>
                <w:tab w:val="clear" w:pos="5812"/>
              </w:tabs>
              <w:spacing w:line="240" w:lineRule="auto"/>
              <w:rPr>
                <w:rFonts w:ascii="BalticaUzbek" w:hAnsi="BalticaUzbek" w:cs="BalticaUzbek"/>
                <w:vertAlign w:val="superscript"/>
              </w:rPr>
            </w:pPr>
            <w:r w:rsidRPr="00E575D5">
              <w:rPr>
                <w:rFonts w:ascii="BalticaUzbek" w:hAnsi="BalticaUzbek" w:cs="BalticaUzbek"/>
              </w:rPr>
              <w:t>53</w:t>
            </w:r>
            <w:r w:rsidRPr="00E575D5">
              <w:rPr>
                <w:rFonts w:ascii="BalticaUzbek" w:hAnsi="BalticaUzbek" w:cs="BalticaUzbek"/>
                <w:vertAlign w:val="superscript"/>
              </w:rPr>
              <w:t>0</w:t>
            </w:r>
            <w:r w:rsidRPr="00E575D5">
              <w:rPr>
                <w:rFonts w:ascii="BalticaUzbek" w:hAnsi="BalticaUzbek" w:cs="BalticaUzbek"/>
              </w:rPr>
              <w:t xml:space="preserve">       43’   3</w:t>
            </w:r>
          </w:p>
        </w:tc>
      </w:tr>
    </w:tbl>
    <w:p w:rsidR="00F11F7A" w:rsidRPr="00E575D5" w:rsidRDefault="00F11F7A" w:rsidP="00F11F7A">
      <w:pPr>
        <w:pStyle w:val="a3"/>
        <w:widowControl/>
        <w:tabs>
          <w:tab w:val="clear" w:pos="5812"/>
        </w:tabs>
        <w:spacing w:line="240" w:lineRule="auto"/>
        <w:ind w:firstLine="720"/>
        <w:rPr>
          <w:rFonts w:ascii="BalticaUzbek" w:hAnsi="BalticaUzbek" w:cs="BalticaUzbek"/>
        </w:rPr>
      </w:pPr>
      <w:r w:rsidRPr="00E575D5">
        <w:rPr>
          <w:rFonts w:ascii="BalticaUzbek" w:hAnsi="BalticaUzbek" w:cs="BalticaUzbek"/>
        </w:rPr>
        <w:t>“Ziji jadidi Kuragoniy” asarining ikkinchi bo'imi astronomiya va trigonometriyaning amaliy masalalariga bag'ishlangan. Unda 1018 ta sabita yulduzning holati aniq qursatib berilgan.</w:t>
      </w:r>
    </w:p>
    <w:p w:rsidR="00F11F7A" w:rsidRPr="00E575D5" w:rsidRDefault="00F11F7A" w:rsidP="00F11F7A">
      <w:pPr>
        <w:pStyle w:val="a3"/>
        <w:widowControl/>
        <w:tabs>
          <w:tab w:val="clear" w:pos="5812"/>
        </w:tabs>
        <w:spacing w:line="240" w:lineRule="auto"/>
        <w:ind w:firstLine="720"/>
        <w:rPr>
          <w:rFonts w:ascii="BalticaUzbek" w:hAnsi="BalticaUzbek" w:cs="BalticaUzbek"/>
        </w:rPr>
      </w:pPr>
      <w:r w:rsidRPr="00E575D5">
        <w:rPr>
          <w:rFonts w:ascii="BalticaUzbek" w:hAnsi="BalticaUzbek" w:cs="BalticaUzbek"/>
        </w:rPr>
        <w:t>Ulug'bek asaridagi eng asosiy narsa, albatta qimmatbaho gulli matoga o'xshovchi, terilgan arab harflaridan iborat, raqamlar joylashtirilgan jadvaldir. Bu jadvalda 1018 ta yulduzning o'rni aniq ko'rsatilgan. Ulardan 900 tasi Samarqand rasadxonasida aniq qilib tekshirilgan, qolgan yulduzlarni Ulug'bek kuzata olmagan yoki bunga ulgura olmagan. Ularning samodagi o'rni boshqa astronomlarning kuzatuvlari bilan hisobga olingan.</w:t>
      </w:r>
    </w:p>
    <w:p w:rsidR="00F11F7A" w:rsidRPr="00E575D5" w:rsidRDefault="00F11F7A" w:rsidP="00F11F7A">
      <w:pPr>
        <w:pStyle w:val="a3"/>
        <w:widowControl/>
        <w:tabs>
          <w:tab w:val="clear" w:pos="5812"/>
        </w:tabs>
        <w:spacing w:line="240" w:lineRule="auto"/>
        <w:ind w:firstLine="720"/>
        <w:rPr>
          <w:rFonts w:ascii="BalticaUzbek" w:hAnsi="BalticaUzbek" w:cs="BalticaUzbek"/>
        </w:rPr>
      </w:pPr>
      <w:r w:rsidRPr="00E575D5">
        <w:rPr>
          <w:rFonts w:ascii="BalticaUzbek" w:hAnsi="BalticaUzbek" w:cs="BalticaUzbek"/>
        </w:rPr>
        <w:t xml:space="preserve">Ulug'bekning “Ziji jadidi Kuragoniy” asarining asosiy qimmati Gippardan keyin </w:t>
      </w:r>
      <w:r w:rsidRPr="00E575D5">
        <w:rPr>
          <w:rFonts w:ascii="BalticaUzbek" w:hAnsi="BalticaUzbek" w:cs="BalticaUzbek"/>
          <w:lang w:val="en-US"/>
        </w:rPr>
        <w:t>XVI</w:t>
      </w:r>
      <w:r w:rsidRPr="00F11F7A">
        <w:rPr>
          <w:rFonts w:ascii="BalticaUzbek" w:hAnsi="BalticaUzbek" w:cs="BalticaUzbek"/>
        </w:rPr>
        <w:t xml:space="preserve"> </w:t>
      </w:r>
      <w:r w:rsidRPr="00E575D5">
        <w:rPr>
          <w:rFonts w:ascii="BalticaUzbek" w:hAnsi="BalticaUzbek" w:cs="BalticaUzbek"/>
        </w:rPr>
        <w:t>asr o'tgach, birinchi marta o'z kuzatishlariga asoslangan holda ko'p yulduzlarning o'rnini qaytadan aniqlashdan iboratdir. Ulug'bek o'ziga nisbatan nihoyatda talabchan, olim sifatida ham olib borgan kuzatishlari nihoyatda vijdonli kishi bo'lishi fan uchun alohida qimmatga ega. U o'zidan oldingi olimlar ishini tekshirar ekan, shunday yozadi:</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E575D5">
        <w:rPr>
          <w:rFonts w:ascii="BalticaUzbek" w:hAnsi="BalticaUzbek" w:cs="BalticaUzbek"/>
        </w:rPr>
        <w:t xml:space="preserve">“Biz ma'lum bo'lgan yulduzlarning Samarqand kengligida ko'rinmaydigan 27 tasidan boshqasini qayta kuzatdiu. Bular quyidagilar: Mehrob turkumidan yetti yulduz, kema turkumidan 8 yulduz, o'ttiz oltidan qirq birgacha va qirq to'rtdan qirq beshgacha, o'n bir yulduz, Sentavradan, yigirma yettinchidan oxirigacha va yana bitta yulduz Bo'ri yulduzlar turkumidan o'ninchi yulduzni, biz bu yigirma yetti yulduzni o'tgan davr farqini hisobga olgan holda Abdurahmon So'fiyning asaridan oldik. Bundan tashqari, Abdurahmon Sufiy o'zi kuzatmagan, lekin Ptolomey tomonidan o'rni ko'rsatilgan sakkiz yulduzni ko'rsatib o'tadi. Biz bu yulduzlarni qanchalik kuzatmaylik topa olmadik. Shuning </w:t>
      </w:r>
      <w:r w:rsidRPr="00E575D5">
        <w:rPr>
          <w:rFonts w:ascii="BalticaUzbek" w:hAnsi="BalticaUzbek" w:cs="BalticaUzbek"/>
        </w:rPr>
        <w:lastRenderedPageBreak/>
        <w:t xml:space="preserve">uchun ham ularni jadvalimizda ko'rsatmadik. </w:t>
      </w:r>
      <w:r w:rsidRPr="00F11F7A">
        <w:rPr>
          <w:rFonts w:ascii="BalticaUzbek" w:hAnsi="BalticaUzbek" w:cs="BalticaUzbek"/>
          <w:lang w:val="en-US"/>
        </w:rPr>
        <w:t>Ulardan 14 tasi karvon yulduzlar turkumidan, 11 tasi Bo'ri, 6 tasi Janubiy Nahan yulduzlar turkumidandir”.</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Ulug'bek jadvalni bevosita tuzishga 1437 yili kirishgan. Bu raqam hisoblashlar vaqtida bir necha marta eslanadi. Jadval ustida u umrining oxirigacha ishladi, unga aniqliklar, qo'shimchalar kiritib bordi. Uning bevaqt o'limigina bu ishni to'xtatib qo'ydi.</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Jadvalning bizgacha yetib kelgan nusxalaridagi ko'pgina noaniqliklarga Ulug'bek aybdor emas. Astranomiyadan tamoman bexabar bo'lgan hattotlar tomonidan yetti martagacha ko'chirilgan bu jadval sira ham tushunmaydigan jadval bo'lib qoldi. Ular jadvalni sonlar arab harflarida ifodalanadigan “abjad” usulida ko'chirganlar. Bunda kerakli nuqta o'z o'rniga emas, boshqa o'ringa qo'yilsa yoki harfning qaysidir qismidagi zeru-zabar sal quyuqroq qilinsa o'sha son tamoman o'zgarib ketishi mumkin. “Ziji jadidi Kurag'oniyni” ko'chirishda bunday hollar yuz bergan bo'lishi tabiiydir.</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b/>
          <w:bCs/>
          <w:lang w:val="en-US"/>
        </w:rPr>
        <w:t xml:space="preserve">Xulosa. </w:t>
      </w:r>
      <w:r w:rsidRPr="00F11F7A">
        <w:rPr>
          <w:rFonts w:ascii="BalticaUzbek" w:hAnsi="BalticaUzbek" w:cs="BalticaUzbek"/>
          <w:lang w:val="en-US"/>
        </w:rPr>
        <w:t>Ulug'bek davlat arbobi, matematika, geometriya, falakiyot, tarix fanlarida qilgan olamshumul kashfiyotlari bilan ilm-fan sahifalarida o'chmas iz qoldirdi. Shuning uchun ham u barcha avlodlarning taxsiniga sazavor bo'ldi.</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Ulug'bekning aniq fanlardan boshqa ilmlarga ham rag'bati zo'r edi. U she'riyat va musiqa bilan ham shug'ulllangan. Olimning tarix ilmi taraqqiyotiga qo'shgan zo'r ulushi shubhasiz beqiyodir.</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 xml:space="preserve">Ulug'bek saroyida tarjima ishlari ham yaxshi yo'lga qo'ygan bo'lib, bir talay qimmatli asarlar arab va fors tillaridan o'zbek tiliga tarjima qilgan. </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Ulug'bekning o'zi ham bir necha mashhur asarlari bilan ilm fanga salmoqli hissa qo'shgan. Uning “Ziji jadidi Kuragoniy” asari falakiyot ilmining ajoyib maxsullaridan biri sifatida Sharq mamlakatlaridagina emas, balki Ovrupo, Ameriqada ham katta shuhrat topdi. Uni jahon ilmiy jamoatchiligiga yetkazishda  olimning shogirdi Alouddin Ali Qushchi (1404-1474) va ma'rifatparvar temuriy Abdulqosim Boburning (145-1457) xizmati katta bo'ldi. Adulqosim   Bobur 1450 yili Samarqand podshosi sulton Abusayid berib yuborgan “Ziji jadidi Kuragoniy” nusxasini ko'paytirishni buyuradi. Ali Qushchi esa  boshqa noyob kitoblar bilan qo'shib, 1471 yili Turkiyaga olib ketadi va shu yul bilan uning Ovrupaga ham tarqalishiga sabab bo'ldi.</w:t>
      </w:r>
    </w:p>
    <w:p w:rsidR="00F11F7A" w:rsidRPr="00E575D5" w:rsidRDefault="00F11F7A" w:rsidP="00F11F7A">
      <w:pPr>
        <w:pStyle w:val="a3"/>
        <w:widowControl/>
        <w:tabs>
          <w:tab w:val="clear" w:pos="5812"/>
        </w:tabs>
        <w:spacing w:line="240" w:lineRule="auto"/>
        <w:ind w:firstLine="720"/>
        <w:rPr>
          <w:rFonts w:ascii="BalticaUzbek" w:hAnsi="BalticaUzbek" w:cs="BalticaUzbek"/>
        </w:rPr>
      </w:pPr>
      <w:r w:rsidRPr="00E575D5">
        <w:rPr>
          <w:rFonts w:ascii="BalticaUzbek" w:hAnsi="BalticaUzbek" w:cs="BalticaUzbek"/>
        </w:rPr>
        <w:t xml:space="preserve">Ulug'bekning bu asari XYII-XYIII  asrlarda Ovrupo munajimmlari uchun ham muhim dastur bo'lib hizmat qildi. 1643 yilda  Oksford universitetidan J. Grevs tayyorlagan nusxasini nashr etdi. Shuningdek, Ulug'bekning ilmiy merosini ingliz Sharqshunosi T.Xayd, fransuz astronomlari J.Delambr (1749-1822), L. Sediyo, nemis astronomi K.Petres keyinchalik, Brokkelman va boshqa yevropalik olimlar atroflicha o'rgandilar, Zijini esa turli tillarda  va Ovropaga, Ameriqa qit'alarining turli shaharlarida  chop ettirdilar. Turkiya, Eron, </w:t>
      </w:r>
      <w:r w:rsidRPr="00E575D5">
        <w:rPr>
          <w:rFonts w:ascii="BalticaUzbek" w:hAnsi="BalticaUzbek" w:cs="BalticaUzbek"/>
        </w:rPr>
        <w:lastRenderedPageBreak/>
        <w:t xml:space="preserve">Afg'oniston. Hindiston va Ovrupa mamlakatlarining olimlari Ulug'bekning tadqiqot usullaridan foydalandilar, uning rasadxonasiga o'xshatib rasadxonalar qurdilar. </w:t>
      </w:r>
    </w:p>
    <w:p w:rsidR="00F11F7A" w:rsidRPr="00F11F7A"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 xml:space="preserve">Ulug'bek yashagan davr, uning ilmiy va madaniy merosini Rus olimlaridan V.V.Bartold o'rgandi. Arxeolog V.L.Vetkin 1908 yili Ulug'bek rasadxonasi xarobalarini topdi. 1996 yilda A.Ahmedov tomonidan o'zbek, rus va ingliz tillarida “Ziji jadidi Kuragoniy” asari tarjima qilinib, Amir Temur yubileyining 660-yilligi munosabati bilan Fransiyada katta olqishlarga sazovor bo'ldi. </w:t>
      </w:r>
    </w:p>
    <w:p w:rsidR="00F11F7A" w:rsidRPr="00E575D5" w:rsidRDefault="00F11F7A" w:rsidP="00F11F7A">
      <w:pPr>
        <w:pStyle w:val="a3"/>
        <w:widowControl/>
        <w:tabs>
          <w:tab w:val="clear" w:pos="5812"/>
        </w:tabs>
        <w:spacing w:line="240" w:lineRule="auto"/>
        <w:ind w:firstLine="720"/>
        <w:rPr>
          <w:rFonts w:ascii="BalticaUzbek" w:hAnsi="BalticaUzbek" w:cs="BalticaUzbek"/>
          <w:lang w:val="en-US"/>
        </w:rPr>
      </w:pPr>
      <w:r w:rsidRPr="00F11F7A">
        <w:rPr>
          <w:rFonts w:ascii="BalticaUzbek" w:hAnsi="BalticaUzbek" w:cs="BalticaUzbek"/>
          <w:lang w:val="en-US"/>
        </w:rPr>
        <w:t>Bundan tashqari Ulug'bekning hayoti va faoliyati haqida pyesa, (M.Shayxzoda “Mirzo Ulug'bek”); roman (O.Yoqubov “Ulug'bek xazinasi”) va boshqalar yaratilgan. Ulug'bek hayoti va faoliyati haqida  muhim ma'lumotlar Buriboy Ahmedovning asarlarida  berilgan. Tarixchi tomonidan 1994 yilda nashr etilgan “Mirzo Ulug'bek” asari bu borada  muhim ahamiyatga ega.</w:t>
      </w:r>
    </w:p>
    <w:p w:rsidR="00F11F7A" w:rsidRPr="00E575D5" w:rsidRDefault="00F11F7A" w:rsidP="00F11F7A">
      <w:pPr>
        <w:jc w:val="center"/>
        <w:rPr>
          <w:rFonts w:ascii="BalticaUzbek" w:hAnsi="BalticaUzbek" w:cs="BalticaUzbek"/>
          <w:sz w:val="28"/>
          <w:szCs w:val="28"/>
          <w:lang w:val="en-US"/>
        </w:rPr>
      </w:pPr>
    </w:p>
    <w:p w:rsidR="00F11F7A" w:rsidRPr="00E575D5" w:rsidRDefault="00F11F7A" w:rsidP="00F11F7A">
      <w:pPr>
        <w:numPr>
          <w:ilvl w:val="0"/>
          <w:numId w:val="6"/>
        </w:numPr>
        <w:jc w:val="both"/>
        <w:rPr>
          <w:rFonts w:ascii="BalticaUzbek" w:hAnsi="BalticaUzbek" w:cs="BalticaUzbek"/>
          <w:sz w:val="28"/>
          <w:szCs w:val="28"/>
          <w:lang w:val="en-US"/>
        </w:rPr>
      </w:pPr>
      <w:r w:rsidRPr="00E575D5">
        <w:rPr>
          <w:rFonts w:ascii="BalticaUzbek" w:hAnsi="BalticaUzbek" w:cs="BalticaUzbek"/>
          <w:sz w:val="28"/>
          <w:szCs w:val="28"/>
          <w:lang w:val="en-US"/>
        </w:rPr>
        <w:t>Mirzo Ulug’bekning hayoti va ilmiy faoliyati haqida nimalarni bilasiz?</w:t>
      </w:r>
    </w:p>
    <w:p w:rsidR="00F11F7A" w:rsidRPr="00E575D5" w:rsidRDefault="00F11F7A" w:rsidP="00F11F7A">
      <w:pPr>
        <w:numPr>
          <w:ilvl w:val="0"/>
          <w:numId w:val="6"/>
        </w:numPr>
        <w:jc w:val="both"/>
        <w:rPr>
          <w:rFonts w:ascii="BalticaUzbek" w:hAnsi="BalticaUzbek" w:cs="BalticaUzbek"/>
          <w:sz w:val="28"/>
          <w:szCs w:val="28"/>
          <w:lang w:val="en-US"/>
        </w:rPr>
      </w:pPr>
      <w:r w:rsidRPr="00E575D5">
        <w:rPr>
          <w:rFonts w:ascii="BalticaUzbek" w:hAnsi="BalticaUzbek" w:cs="BalticaUzbek"/>
          <w:sz w:val="28"/>
          <w:szCs w:val="28"/>
          <w:lang w:val="en-US"/>
        </w:rPr>
        <w:t>Mirzo Ulug’bek davridagi tarixiy jarayonlar haqida so’zlab bering.</w:t>
      </w:r>
    </w:p>
    <w:p w:rsidR="00F11F7A" w:rsidRPr="00E575D5" w:rsidRDefault="00F11F7A" w:rsidP="00F11F7A">
      <w:pPr>
        <w:numPr>
          <w:ilvl w:val="0"/>
          <w:numId w:val="6"/>
        </w:numPr>
        <w:jc w:val="both"/>
        <w:rPr>
          <w:rFonts w:ascii="BalticaUzbek" w:hAnsi="BalticaUzbek" w:cs="BalticaUzbek"/>
          <w:sz w:val="28"/>
          <w:szCs w:val="28"/>
          <w:lang w:val="en-US"/>
        </w:rPr>
      </w:pPr>
      <w:r w:rsidRPr="00E575D5">
        <w:rPr>
          <w:rFonts w:ascii="BalticaUzbek" w:hAnsi="BalticaUzbek" w:cs="BalticaUzbek"/>
          <w:sz w:val="28"/>
          <w:szCs w:val="28"/>
          <w:lang w:val="en-US"/>
        </w:rPr>
        <w:t>Mirzo Ulug’bekning “Ziji Jadidiy Kurag’oniy” asari qachon yaratilgan va nechta qismga bo’linadi?</w:t>
      </w:r>
    </w:p>
    <w:p w:rsidR="00F11F7A" w:rsidRPr="00E575D5" w:rsidRDefault="00F11F7A" w:rsidP="00F11F7A">
      <w:pPr>
        <w:numPr>
          <w:ilvl w:val="0"/>
          <w:numId w:val="6"/>
        </w:numPr>
        <w:jc w:val="both"/>
        <w:rPr>
          <w:rFonts w:ascii="BalticaUzbek" w:hAnsi="BalticaUzbek" w:cs="BalticaUzbek"/>
          <w:sz w:val="28"/>
          <w:szCs w:val="28"/>
          <w:lang w:val="en-US"/>
        </w:rPr>
      </w:pPr>
      <w:r w:rsidRPr="00E575D5">
        <w:rPr>
          <w:rFonts w:ascii="BalticaUzbek" w:hAnsi="BalticaUzbek" w:cs="BalticaUzbek"/>
          <w:sz w:val="28"/>
          <w:szCs w:val="28"/>
          <w:lang w:val="en-US"/>
        </w:rPr>
        <w:t>Ulug’bek rasadxonasi qachon qurilgan?</w:t>
      </w:r>
    </w:p>
    <w:p w:rsidR="00F11F7A" w:rsidRPr="00E575D5" w:rsidRDefault="00F11F7A" w:rsidP="00F11F7A">
      <w:pPr>
        <w:numPr>
          <w:ilvl w:val="0"/>
          <w:numId w:val="6"/>
        </w:numPr>
        <w:jc w:val="both"/>
        <w:rPr>
          <w:rFonts w:ascii="BalticaUzbek" w:hAnsi="BalticaUzbek" w:cs="BalticaUzbek"/>
          <w:sz w:val="28"/>
          <w:szCs w:val="28"/>
          <w:lang w:val="en-US"/>
        </w:rPr>
      </w:pPr>
      <w:r w:rsidRPr="00E575D5">
        <w:rPr>
          <w:rFonts w:ascii="BalticaUzbek" w:hAnsi="BalticaUzbek" w:cs="BalticaUzbek"/>
          <w:sz w:val="28"/>
          <w:szCs w:val="28"/>
          <w:lang w:val="en-US"/>
        </w:rPr>
        <w:t>Ulug’bekning fojeali o’limi haqida nimalarni bilasiz?</w:t>
      </w:r>
    </w:p>
    <w:p w:rsidR="00F11F7A" w:rsidRPr="00E575D5" w:rsidRDefault="00F11F7A" w:rsidP="00F11F7A">
      <w:pPr>
        <w:numPr>
          <w:ilvl w:val="0"/>
          <w:numId w:val="6"/>
        </w:numPr>
        <w:jc w:val="both"/>
        <w:rPr>
          <w:rFonts w:ascii="BalticaUzbek" w:hAnsi="BalticaUzbek" w:cs="BalticaUzbek"/>
          <w:sz w:val="28"/>
          <w:szCs w:val="28"/>
          <w:lang w:val="en-US"/>
        </w:rPr>
      </w:pPr>
      <w:r w:rsidRPr="00E575D5">
        <w:rPr>
          <w:rFonts w:ascii="BalticaUzbek" w:hAnsi="BalticaUzbek" w:cs="BalticaUzbek"/>
          <w:sz w:val="28"/>
          <w:szCs w:val="28"/>
          <w:lang w:val="en-US"/>
        </w:rPr>
        <w:t>Ulug’bek rasadxonasida faoliyat ko’rsatgan olimlardan kimlarni bilasiz?</w:t>
      </w:r>
    </w:p>
    <w:p w:rsidR="00A33894" w:rsidRPr="00F11F7A" w:rsidRDefault="00A33894">
      <w:pPr>
        <w:rPr>
          <w:lang w:val="en-US"/>
        </w:rPr>
      </w:pPr>
    </w:p>
    <w:sectPr w:rsidR="00A33894" w:rsidRPr="00F11F7A" w:rsidSect="004B20B5">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418" w:header="709" w:footer="359"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7340" w:rsidRDefault="00307340" w:rsidP="004B20B5">
      <w:r>
        <w:separator/>
      </w:r>
    </w:p>
  </w:endnote>
  <w:endnote w:type="continuationSeparator" w:id="1">
    <w:p w:rsidR="00307340" w:rsidRDefault="00307340" w:rsidP="004B20B5">
      <w:r>
        <w:continuationSeparator/>
      </w:r>
    </w:p>
  </w:endnote>
</w:endnotes>
</file>

<file path=word/fontTable.xml><?xml version="1.0" encoding="utf-8"?>
<w:fonts xmlns:r="http://schemas.openxmlformats.org/officeDocument/2006/relationships" xmlns:w="http://schemas.openxmlformats.org/wordprocessingml/2006/main">
  <w:font w:name="BalticaUzbek">
    <w:altName w:val="Times New Roman"/>
    <w:panose1 w:val="020B0604020202020204"/>
    <w:charset w:val="00"/>
    <w:family w:val="auto"/>
    <w:pitch w:val="variable"/>
    <w:sig w:usb0="00000203" w:usb1="00000000" w:usb2="00000000" w:usb3="00000000" w:csb0="00000005" w:csb1="00000000"/>
  </w:font>
  <w:font w:name="Times New Roman">
    <w:panose1 w:val="02020603050405020304"/>
    <w:charset w:val="CC"/>
    <w:family w:val="roman"/>
    <w:pitch w:val="variable"/>
    <w:sig w:usb0="20002A87" w:usb1="80000000" w:usb2="00000008" w:usb3="00000000" w:csb0="000001FF" w:csb1="00000000"/>
  </w:font>
  <w:font w:name="TimesETU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0B5" w:rsidRDefault="004B20B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0B5" w:rsidRDefault="004B20B5" w:rsidP="004B20B5">
    <w:pPr>
      <w:pStyle w:val="a6"/>
    </w:pPr>
    <w:r>
      <w:t>www.UzReferat.ucoz.net</w:t>
    </w:r>
  </w:p>
  <w:p w:rsidR="004B20B5" w:rsidRDefault="004B20B5">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0B5" w:rsidRDefault="004B20B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7340" w:rsidRDefault="00307340" w:rsidP="004B20B5">
      <w:r>
        <w:separator/>
      </w:r>
    </w:p>
  </w:footnote>
  <w:footnote w:type="continuationSeparator" w:id="1">
    <w:p w:rsidR="00307340" w:rsidRDefault="00307340" w:rsidP="004B20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0B5" w:rsidRDefault="004B20B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0B5" w:rsidRDefault="004B20B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0B5" w:rsidRDefault="004B20B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A29B1"/>
    <w:multiLevelType w:val="singleLevel"/>
    <w:tmpl w:val="80D02B7C"/>
    <w:lvl w:ilvl="0">
      <w:start w:val="3"/>
      <w:numFmt w:val="decimal"/>
      <w:lvlText w:val="%1. "/>
      <w:legacy w:legacy="1" w:legacySpace="0" w:legacyIndent="283"/>
      <w:lvlJc w:val="left"/>
      <w:pPr>
        <w:ind w:left="1003" w:hanging="283"/>
      </w:pPr>
      <w:rPr>
        <w:rFonts w:ascii="BalticaUzbek" w:hAnsi="BalticaUzbek" w:cs="BalticaUzbek" w:hint="default"/>
        <w:b/>
        <w:bCs/>
        <w:i w:val="0"/>
        <w:iCs w:val="0"/>
        <w:sz w:val="28"/>
        <w:szCs w:val="28"/>
        <w:u w:val="none"/>
      </w:rPr>
    </w:lvl>
  </w:abstractNum>
  <w:abstractNum w:abstractNumId="1">
    <w:nsid w:val="4A184918"/>
    <w:multiLevelType w:val="singleLevel"/>
    <w:tmpl w:val="96B8AF5C"/>
    <w:lvl w:ilvl="0">
      <w:numFmt w:val="none"/>
      <w:lvlText w:val=""/>
      <w:lvlJc w:val="left"/>
      <w:pPr>
        <w:tabs>
          <w:tab w:val="num" w:pos="360"/>
        </w:tabs>
      </w:pPr>
    </w:lvl>
  </w:abstractNum>
  <w:abstractNum w:abstractNumId="2">
    <w:nsid w:val="60E753D7"/>
    <w:multiLevelType w:val="singleLevel"/>
    <w:tmpl w:val="CBF62096"/>
    <w:lvl w:ilvl="0">
      <w:numFmt w:val="none"/>
      <w:lvlText w:val=""/>
      <w:lvlJc w:val="left"/>
      <w:pPr>
        <w:tabs>
          <w:tab w:val="num" w:pos="360"/>
        </w:tabs>
      </w:pPr>
    </w:lvl>
  </w:abstractNum>
  <w:abstractNum w:abstractNumId="3">
    <w:nsid w:val="6CEA2372"/>
    <w:multiLevelType w:val="singleLevel"/>
    <w:tmpl w:val="0419000F"/>
    <w:lvl w:ilvl="0">
      <w:start w:val="1"/>
      <w:numFmt w:val="decimal"/>
      <w:lvlText w:val="%1."/>
      <w:lvlJc w:val="left"/>
      <w:pPr>
        <w:tabs>
          <w:tab w:val="num" w:pos="360"/>
        </w:tabs>
        <w:ind w:left="360" w:hanging="360"/>
      </w:pPr>
    </w:lvl>
  </w:abstractNum>
  <w:num w:numId="1">
    <w:abstractNumId w:val="1"/>
  </w:num>
  <w:num w:numId="2">
    <w:abstractNumId w:val="1"/>
  </w:num>
  <w:num w:numId="3">
    <w:abstractNumId w:val="1"/>
  </w:num>
  <w:num w:numId="4">
    <w:abstractNumId w:val="2"/>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stylePaneFormatFilter w:val="3F01"/>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B84AB5"/>
    <w:rsid w:val="0000176B"/>
    <w:rsid w:val="000062D4"/>
    <w:rsid w:val="00071378"/>
    <w:rsid w:val="001D0277"/>
    <w:rsid w:val="002D62DE"/>
    <w:rsid w:val="00307340"/>
    <w:rsid w:val="004B20B5"/>
    <w:rsid w:val="00627539"/>
    <w:rsid w:val="00795C79"/>
    <w:rsid w:val="0093683A"/>
    <w:rsid w:val="00A13A9D"/>
    <w:rsid w:val="00A33894"/>
    <w:rsid w:val="00B84AB5"/>
    <w:rsid w:val="00CA17B2"/>
    <w:rsid w:val="00F11F7A"/>
    <w:rsid w:val="00F717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F7A"/>
    <w:pPr>
      <w:widowControl w:val="0"/>
      <w:autoSpaceDE w:val="0"/>
      <w:autoSpaceDN w:val="0"/>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rsid w:val="00F11F7A"/>
    <w:pPr>
      <w:tabs>
        <w:tab w:val="left" w:pos="5812"/>
      </w:tabs>
      <w:spacing w:line="360" w:lineRule="auto"/>
      <w:jc w:val="both"/>
    </w:pPr>
    <w:rPr>
      <w:rFonts w:ascii="TimesETUZ" w:hAnsi="TimesETUZ" w:cs="TimesETUZ"/>
      <w:sz w:val="28"/>
      <w:szCs w:val="28"/>
    </w:rPr>
  </w:style>
  <w:style w:type="paragraph" w:styleId="a4">
    <w:name w:val="header"/>
    <w:basedOn w:val="a"/>
    <w:link w:val="a5"/>
    <w:uiPriority w:val="99"/>
    <w:semiHidden/>
    <w:unhideWhenUsed/>
    <w:rsid w:val="004B20B5"/>
    <w:pPr>
      <w:tabs>
        <w:tab w:val="center" w:pos="4677"/>
        <w:tab w:val="right" w:pos="9355"/>
      </w:tabs>
    </w:pPr>
  </w:style>
  <w:style w:type="character" w:customStyle="1" w:styleId="a5">
    <w:name w:val="Верхний колонтитул Знак"/>
    <w:basedOn w:val="a0"/>
    <w:link w:val="a4"/>
    <w:uiPriority w:val="99"/>
    <w:semiHidden/>
    <w:rsid w:val="004B20B5"/>
  </w:style>
  <w:style w:type="paragraph" w:styleId="a6">
    <w:name w:val="footer"/>
    <w:basedOn w:val="a"/>
    <w:link w:val="a7"/>
    <w:uiPriority w:val="99"/>
    <w:semiHidden/>
    <w:unhideWhenUsed/>
    <w:rsid w:val="004B20B5"/>
    <w:pPr>
      <w:tabs>
        <w:tab w:val="center" w:pos="4677"/>
        <w:tab w:val="right" w:pos="9355"/>
      </w:tabs>
    </w:pPr>
  </w:style>
  <w:style w:type="character" w:customStyle="1" w:styleId="a7">
    <w:name w:val="Нижний колонтитул Знак"/>
    <w:basedOn w:val="a0"/>
    <w:link w:val="a6"/>
    <w:uiPriority w:val="99"/>
    <w:semiHidden/>
    <w:rsid w:val="004B20B5"/>
  </w:style>
</w:styles>
</file>

<file path=word/webSettings.xml><?xml version="1.0" encoding="utf-8"?>
<w:webSettings xmlns:r="http://schemas.openxmlformats.org/officeDocument/2006/relationships" xmlns:w="http://schemas.openxmlformats.org/wordprocessingml/2006/main">
  <w:divs>
    <w:div w:id="1927686746">
      <w:bodyDiv w:val="1"/>
      <w:marLeft w:val="0"/>
      <w:marRight w:val="0"/>
      <w:marTop w:val="0"/>
      <w:marBottom w:val="0"/>
      <w:divBdr>
        <w:top w:val="none" w:sz="0" w:space="0" w:color="auto"/>
        <w:left w:val="none" w:sz="0" w:space="0" w:color="auto"/>
        <w:bottom w:val="none" w:sz="0" w:space="0" w:color="auto"/>
        <w:right w:val="none" w:sz="0" w:space="0" w:color="auto"/>
      </w:divBdr>
    </w:div>
    <w:div w:id="201399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2399</Words>
  <Characters>13678</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ULUG'BEK VA UNING “ZIJI JADIDI KURAGONIY” ASARI</vt:lpstr>
    </vt:vector>
  </TitlesOfParts>
  <Company/>
  <LinksUpToDate>false</LinksUpToDate>
  <CharactersWithSpaces>16045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ULUG'BEK VA UNING “ZIJI JADIDI KURAGONIY” ASARI</dc:title>
  <dc:subject/>
  <dc:creator>Hurshida</dc:creator>
  <cp:keywords/>
  <dc:description/>
  <cp:lastModifiedBy>eXtreme</cp:lastModifiedBy>
  <cp:revision>2</cp:revision>
  <cp:lastPrinted>2011-02-01T13:21:00Z</cp:lastPrinted>
  <dcterms:created xsi:type="dcterms:W3CDTF">2011-05-05T15:37:00Z</dcterms:created>
  <dcterms:modified xsi:type="dcterms:W3CDTF">2011-05-05T15:37:00Z</dcterms:modified>
</cp:coreProperties>
</file>